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C52" w:rsidRPr="0025424B" w:rsidRDefault="00582C52" w:rsidP="005C644F">
      <w:pPr>
        <w:keepNext/>
        <w:bidi/>
        <w:spacing w:after="0" w:line="240" w:lineRule="auto"/>
        <w:jc w:val="center"/>
        <w:outlineLvl w:val="0"/>
        <w:rPr>
          <w:rFonts w:ascii="Times New Roman" w:eastAsia="Times New Roman" w:hAnsi="Times New Roman" w:cs="B Titr"/>
          <w:b/>
          <w:bCs/>
          <w:color w:val="000080"/>
          <w:sz w:val="24"/>
          <w:szCs w:val="24"/>
          <w:rtl/>
          <w:lang w:val="x-none" w:eastAsia="x-none"/>
        </w:rPr>
      </w:pPr>
      <w:bookmarkStart w:id="0" w:name="_GoBack"/>
      <w:r w:rsidRPr="0025424B">
        <w:rPr>
          <w:rFonts w:ascii="ذ" w:eastAsia="Times New Roman" w:hAnsi="ذ" w:cs="B Titr"/>
          <w:b/>
          <w:bCs/>
          <w:color w:val="000080"/>
          <w:sz w:val="24"/>
          <w:szCs w:val="24"/>
          <w:rtl/>
          <w:lang w:val="x-none" w:eastAsia="x-none"/>
        </w:rPr>
        <w:t xml:space="preserve">طرحهاي تحقيقاتي پايان يافته </w:t>
      </w:r>
      <w:r w:rsidRPr="0025424B">
        <w:rPr>
          <w:rFonts w:ascii="ذ" w:eastAsia="Times New Roman" w:hAnsi="ذ" w:cs="B Titr"/>
          <w:b/>
          <w:bCs/>
          <w:color w:val="000080"/>
          <w:sz w:val="24"/>
          <w:szCs w:val="24"/>
          <w:lang w:eastAsia="x-none"/>
        </w:rPr>
        <w:t>1400</w:t>
      </w:r>
      <w:r w:rsidRPr="0025424B">
        <w:rPr>
          <w:rFonts w:ascii="ذ" w:eastAsia="Times New Roman" w:hAnsi="ذ" w:cs="B Titr" w:hint="cs"/>
          <w:b/>
          <w:bCs/>
          <w:color w:val="000080"/>
          <w:sz w:val="24"/>
          <w:szCs w:val="24"/>
          <w:rtl/>
          <w:lang w:val="x-none" w:eastAsia="x-none"/>
        </w:rPr>
        <w:t xml:space="preserve"> (</w:t>
      </w:r>
      <w:r w:rsidRPr="0025424B">
        <w:rPr>
          <w:rFonts w:ascii="Times New Roman" w:eastAsia="Times New Roman" w:hAnsi="Times New Roman" w:cs="B Titr" w:hint="cs"/>
          <w:b/>
          <w:bCs/>
          <w:color w:val="000080"/>
          <w:sz w:val="24"/>
          <w:szCs w:val="24"/>
          <w:rtl/>
          <w:lang w:eastAsia="x-none" w:bidi="fa-IR"/>
        </w:rPr>
        <w:t xml:space="preserve"> سه ماهه </w:t>
      </w:r>
      <w:r w:rsidR="005C644F">
        <w:rPr>
          <w:rFonts w:ascii="Times New Roman" w:eastAsia="Times New Roman" w:hAnsi="Times New Roman" w:cs="B Titr" w:hint="cs"/>
          <w:b/>
          <w:bCs/>
          <w:color w:val="000080"/>
          <w:sz w:val="24"/>
          <w:szCs w:val="24"/>
          <w:rtl/>
          <w:lang w:eastAsia="x-none" w:bidi="fa-IR"/>
        </w:rPr>
        <w:t>چهارم</w:t>
      </w:r>
      <w:r w:rsidRPr="0025424B">
        <w:rPr>
          <w:rFonts w:ascii="Times New Roman" w:eastAsia="Times New Roman" w:hAnsi="Times New Roman" w:cs="B Titr" w:hint="cs"/>
          <w:b/>
          <w:bCs/>
          <w:color w:val="000080"/>
          <w:sz w:val="24"/>
          <w:szCs w:val="24"/>
          <w:rtl/>
          <w:lang w:eastAsia="x-none" w:bidi="fa-IR"/>
        </w:rPr>
        <w:t xml:space="preserve"> پایش</w:t>
      </w:r>
      <w:r w:rsidRPr="0025424B">
        <w:rPr>
          <w:rFonts w:ascii="Times New Roman" w:eastAsia="Times New Roman" w:hAnsi="Times New Roman" w:cs="B Titr" w:hint="cs"/>
          <w:b/>
          <w:bCs/>
          <w:color w:val="000080"/>
          <w:sz w:val="24"/>
          <w:szCs w:val="24"/>
          <w:rtl/>
          <w:lang w:val="x-none" w:eastAsia="x-none"/>
        </w:rPr>
        <w:t>)- سامانه پژوهان</w:t>
      </w:r>
    </w:p>
    <w:p w:rsidR="00582C52" w:rsidRPr="0025424B" w:rsidRDefault="00582C52" w:rsidP="0025424B">
      <w:pPr>
        <w:keepNext/>
        <w:bidi/>
        <w:spacing w:after="0" w:line="240" w:lineRule="auto"/>
        <w:jc w:val="center"/>
        <w:outlineLvl w:val="0"/>
        <w:rPr>
          <w:rFonts w:cs="B Nazanin"/>
          <w:sz w:val="24"/>
          <w:szCs w:val="24"/>
        </w:rPr>
      </w:pPr>
    </w:p>
    <w:tbl>
      <w:tblPr>
        <w:bidiVisual/>
        <w:tblW w:w="11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8E8F6"/>
        <w:tblLayout w:type="fixed"/>
        <w:tblLook w:val="0000" w:firstRow="0" w:lastRow="0" w:firstColumn="0" w:lastColumn="0" w:noHBand="0" w:noVBand="0"/>
      </w:tblPr>
      <w:tblGrid>
        <w:gridCol w:w="709"/>
        <w:gridCol w:w="3827"/>
        <w:gridCol w:w="1417"/>
        <w:gridCol w:w="1275"/>
        <w:gridCol w:w="1842"/>
        <w:gridCol w:w="2127"/>
      </w:tblGrid>
      <w:tr w:rsidR="00A44232" w:rsidRPr="0025424B" w:rsidTr="00CD7614">
        <w:trPr>
          <w:trHeight w:val="837"/>
          <w:tblHeader/>
          <w:jc w:val="center"/>
        </w:trPr>
        <w:tc>
          <w:tcPr>
            <w:tcW w:w="709" w:type="dxa"/>
            <w:shd w:val="clear" w:color="auto" w:fill="3A3AB0"/>
            <w:vAlign w:val="center"/>
          </w:tcPr>
          <w:p w:rsidR="00A44232" w:rsidRPr="0025424B" w:rsidRDefault="00A44232" w:rsidP="0025424B">
            <w:pPr>
              <w:bidi/>
              <w:spacing w:after="0" w:line="240" w:lineRule="auto"/>
              <w:jc w:val="center"/>
              <w:rPr>
                <w:rFonts w:ascii="ذ" w:eastAsia="Times New Roman" w:hAnsi="ذ" w:cs="B Nazanin"/>
                <w:b/>
                <w:bCs/>
                <w:color w:val="F8E8F6"/>
                <w:sz w:val="24"/>
                <w:szCs w:val="24"/>
                <w:lang w:bidi="fa-IR"/>
              </w:rPr>
            </w:pPr>
            <w:r w:rsidRPr="0025424B">
              <w:rPr>
                <w:rFonts w:ascii="ذ" w:eastAsia="Times New Roman" w:hAnsi="ذ" w:cs="B Nazanin"/>
                <w:b/>
                <w:bCs/>
                <w:color w:val="F8E8F6"/>
                <w:sz w:val="24"/>
                <w:szCs w:val="24"/>
                <w:rtl/>
                <w:lang w:bidi="fa-IR"/>
              </w:rPr>
              <w:t>رديف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3A3AB0"/>
            <w:vAlign w:val="center"/>
          </w:tcPr>
          <w:p w:rsidR="00A44232" w:rsidRPr="0025424B" w:rsidRDefault="00A44232" w:rsidP="0025424B">
            <w:pPr>
              <w:bidi/>
              <w:spacing w:after="0" w:line="240" w:lineRule="auto"/>
              <w:jc w:val="center"/>
              <w:rPr>
                <w:rFonts w:ascii="ذ" w:eastAsia="Times New Roman" w:hAnsi="ذ" w:cs="B Nazanin"/>
                <w:b/>
                <w:bCs/>
                <w:color w:val="F8E8F6"/>
                <w:sz w:val="24"/>
                <w:szCs w:val="24"/>
              </w:rPr>
            </w:pPr>
            <w:r w:rsidRPr="0025424B">
              <w:rPr>
                <w:rFonts w:ascii="ذ" w:eastAsia="Times New Roman" w:hAnsi="ذ" w:cs="B Nazanin"/>
                <w:b/>
                <w:bCs/>
                <w:color w:val="F8E8F6"/>
                <w:sz w:val="24"/>
                <w:szCs w:val="24"/>
                <w:rtl/>
                <w:lang w:bidi="fa-IR"/>
              </w:rPr>
              <w:t>عنوان طرح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3A3AB0"/>
          </w:tcPr>
          <w:p w:rsidR="00CD7614" w:rsidRDefault="00CD7614" w:rsidP="00EE6DEE">
            <w:pPr>
              <w:bidi/>
              <w:spacing w:after="0" w:line="240" w:lineRule="auto"/>
              <w:jc w:val="center"/>
              <w:rPr>
                <w:rFonts w:ascii="ذ" w:eastAsia="Times New Roman" w:hAnsi="ذ" w:cs="B Nazanin"/>
                <w:b/>
                <w:bCs/>
                <w:color w:val="F8E8F6"/>
                <w:sz w:val="24"/>
                <w:szCs w:val="24"/>
                <w:lang w:bidi="fa-IR"/>
              </w:rPr>
            </w:pPr>
          </w:p>
          <w:p w:rsidR="00A44232" w:rsidRPr="0025424B" w:rsidRDefault="00A44232" w:rsidP="00CD7614">
            <w:pPr>
              <w:bidi/>
              <w:spacing w:after="0" w:line="240" w:lineRule="auto"/>
              <w:jc w:val="center"/>
              <w:rPr>
                <w:rFonts w:ascii="ذ" w:eastAsia="Times New Roman" w:hAnsi="ذ" w:cs="B Nazanin"/>
                <w:b/>
                <w:bCs/>
                <w:color w:val="F8E8F6"/>
                <w:sz w:val="24"/>
                <w:szCs w:val="24"/>
                <w:rtl/>
                <w:lang w:bidi="fa-IR"/>
              </w:rPr>
            </w:pPr>
            <w:r w:rsidRPr="0025424B">
              <w:rPr>
                <w:rFonts w:ascii="ذ" w:eastAsia="Times New Roman" w:hAnsi="ذ" w:cs="B Nazanin" w:hint="cs"/>
                <w:b/>
                <w:bCs/>
                <w:color w:val="F8E8F6"/>
                <w:sz w:val="24"/>
                <w:szCs w:val="24"/>
                <w:rtl/>
                <w:lang w:bidi="fa-IR"/>
              </w:rPr>
              <w:t>مجری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3A3AB0"/>
            <w:vAlign w:val="center"/>
          </w:tcPr>
          <w:p w:rsidR="00A44232" w:rsidRPr="0025424B" w:rsidRDefault="00A44232" w:rsidP="0025424B">
            <w:pPr>
              <w:bidi/>
              <w:spacing w:after="0" w:line="240" w:lineRule="auto"/>
              <w:jc w:val="center"/>
              <w:rPr>
                <w:rFonts w:ascii="ذ" w:eastAsia="Times New Roman" w:hAnsi="ذ" w:cs="B Nazanin"/>
                <w:b/>
                <w:bCs/>
                <w:color w:val="F8E8F6"/>
                <w:sz w:val="24"/>
                <w:szCs w:val="24"/>
              </w:rPr>
            </w:pPr>
            <w:r w:rsidRPr="00EE6DEE">
              <w:rPr>
                <w:rFonts w:ascii="ذ" w:eastAsia="Times New Roman" w:hAnsi="ذ" w:cs="B Nazanin"/>
                <w:b/>
                <w:bCs/>
                <w:color w:val="F8E8F6"/>
                <w:sz w:val="24"/>
                <w:szCs w:val="24"/>
                <w:rtl/>
                <w:lang w:bidi="fa-IR"/>
              </w:rPr>
              <w:t>کد رهگ</w:t>
            </w:r>
            <w:r w:rsidRPr="00EE6DEE">
              <w:rPr>
                <w:rFonts w:ascii="ذ" w:eastAsia="Times New Roman" w:hAnsi="ذ" w:cs="B Nazanin" w:hint="cs"/>
                <w:b/>
                <w:bCs/>
                <w:color w:val="F8E8F6"/>
                <w:sz w:val="24"/>
                <w:szCs w:val="24"/>
                <w:rtl/>
                <w:lang w:bidi="fa-IR"/>
              </w:rPr>
              <w:t>ی</w:t>
            </w:r>
            <w:r w:rsidRPr="00EE6DEE">
              <w:rPr>
                <w:rFonts w:ascii="ذ" w:eastAsia="Times New Roman" w:hAnsi="ذ" w:cs="B Nazanin" w:hint="eastAsia"/>
                <w:b/>
                <w:bCs/>
                <w:color w:val="F8E8F6"/>
                <w:sz w:val="24"/>
                <w:szCs w:val="24"/>
                <w:rtl/>
                <w:lang w:bidi="fa-IR"/>
              </w:rPr>
              <w:t>ر</w:t>
            </w:r>
            <w:r w:rsidRPr="00EE6DEE">
              <w:rPr>
                <w:rFonts w:ascii="ذ" w:eastAsia="Times New Roman" w:hAnsi="ذ" w:cs="B Nazanin" w:hint="cs"/>
                <w:b/>
                <w:bCs/>
                <w:color w:val="F8E8F6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3A3AB0"/>
          </w:tcPr>
          <w:p w:rsidR="00CD7614" w:rsidRDefault="00CD7614" w:rsidP="0025424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8E8F6"/>
                <w:sz w:val="24"/>
                <w:szCs w:val="24"/>
              </w:rPr>
            </w:pPr>
          </w:p>
          <w:p w:rsidR="00A44232" w:rsidRPr="00EE6DEE" w:rsidRDefault="00A44232" w:rsidP="00CD761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8E8F6"/>
                <w:sz w:val="24"/>
                <w:szCs w:val="24"/>
                <w:rtl/>
              </w:rPr>
            </w:pPr>
            <w:r w:rsidRPr="00A44232">
              <w:rPr>
                <w:rFonts w:ascii="Times New Roman" w:eastAsia="Times New Roman" w:hAnsi="Times New Roman" w:cs="B Nazanin"/>
                <w:b/>
                <w:bCs/>
                <w:color w:val="F8E8F6"/>
                <w:sz w:val="24"/>
                <w:szCs w:val="24"/>
                <w:rtl/>
              </w:rPr>
              <w:t>زمينه طرح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3A3AB0"/>
            <w:vAlign w:val="center"/>
          </w:tcPr>
          <w:p w:rsidR="000D1D5C" w:rsidRDefault="000D1D5C" w:rsidP="0025424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8E8F6"/>
                <w:sz w:val="24"/>
                <w:szCs w:val="24"/>
              </w:rPr>
            </w:pPr>
          </w:p>
          <w:p w:rsidR="00A44232" w:rsidRPr="0025424B" w:rsidRDefault="00A44232" w:rsidP="000D1D5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F8E8F6"/>
                <w:sz w:val="24"/>
                <w:szCs w:val="24"/>
                <w:rtl/>
              </w:rPr>
            </w:pPr>
            <w:r w:rsidRPr="00EE6DEE">
              <w:rPr>
                <w:rFonts w:ascii="Times New Roman" w:eastAsia="Times New Roman" w:hAnsi="Times New Roman" w:cs="B Nazanin"/>
                <w:b/>
                <w:bCs/>
                <w:color w:val="F8E8F6"/>
                <w:sz w:val="24"/>
                <w:szCs w:val="24"/>
                <w:rtl/>
              </w:rPr>
              <w:t>دانشکده/مرکز مربوطه</w:t>
            </w:r>
          </w:p>
        </w:tc>
      </w:tr>
      <w:tr w:rsidR="00A44232" w:rsidRPr="0025424B" w:rsidTr="00CD7614">
        <w:trPr>
          <w:trHeight w:val="940"/>
          <w:jc w:val="center"/>
        </w:trPr>
        <w:tc>
          <w:tcPr>
            <w:tcW w:w="709" w:type="dxa"/>
            <w:shd w:val="clear" w:color="auto" w:fill="FFE8F6"/>
          </w:tcPr>
          <w:p w:rsidR="00A44232" w:rsidRPr="00CD7614" w:rsidRDefault="00A44232" w:rsidP="00A44232">
            <w:pPr>
              <w:jc w:val="center"/>
              <w:rPr>
                <w:rFonts w:cs="B Nazanin"/>
                <w:sz w:val="24"/>
                <w:szCs w:val="24"/>
              </w:rPr>
            </w:pPr>
            <w:r w:rsidRPr="00CD7614">
              <w:rPr>
                <w:rFonts w:cs="B Nazani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A44232" w:rsidRPr="00CD7614" w:rsidRDefault="00A44232" w:rsidP="00CD7614">
            <w:pPr>
              <w:bidi/>
              <w:jc w:val="both"/>
              <w:rPr>
                <w:rFonts w:ascii="Arial" w:hAnsi="Arial" w:cs="B Nazanin"/>
                <w:sz w:val="24"/>
                <w:szCs w:val="24"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نانوذرات ویروس گیاهی به منظور واکسیناسیون در محل برای ایمنی درمانی سرطان سینه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A44232" w:rsidRPr="00CD7614" w:rsidRDefault="00A44232" w:rsidP="00A44232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احمد </w:t>
            </w:r>
          </w:p>
          <w:p w:rsidR="00A44232" w:rsidRPr="00CD7614" w:rsidRDefault="00A44232" w:rsidP="00A44232">
            <w:pPr>
              <w:bidi/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یاری خسروشاهی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A44232" w:rsidRPr="00CD7614" w:rsidRDefault="00A44232" w:rsidP="00A44232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CD7614">
              <w:rPr>
                <w:rFonts w:ascii="Arial" w:hAnsi="Arial" w:cs="B Nazanin"/>
                <w:sz w:val="24"/>
                <w:szCs w:val="24"/>
              </w:rPr>
              <w:t>59952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A44232" w:rsidRPr="00CD7614" w:rsidRDefault="00A44232" w:rsidP="00A44232">
            <w:pPr>
              <w:bidi/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گرنت پژوهشی- پایان نامه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0D1D5C" w:rsidRPr="00CD7614" w:rsidRDefault="000D1D5C" w:rsidP="000D1D5C">
            <w:pPr>
              <w:bidi/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مرکز تحق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 w:hint="eastAsia"/>
                <w:sz w:val="24"/>
                <w:szCs w:val="24"/>
                <w:rtl/>
              </w:rPr>
              <w:t>قات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کاربرد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دارو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یی</w:t>
            </w:r>
            <w:r w:rsidRPr="00CD7614">
              <w:rPr>
                <w:rFonts w:ascii="Arial" w:hAnsi="Arial" w:cs="B Nazanin"/>
                <w:sz w:val="24"/>
                <w:szCs w:val="24"/>
              </w:rPr>
              <w:t>-</w:t>
            </w:r>
          </w:p>
          <w:p w:rsidR="00A44232" w:rsidRPr="00CD7614" w:rsidRDefault="00A44232" w:rsidP="000D1D5C">
            <w:pPr>
              <w:bidi/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دانشکده علوم نوین پزشکی </w:t>
            </w:r>
          </w:p>
        </w:tc>
      </w:tr>
      <w:tr w:rsidR="00A44232" w:rsidRPr="0025424B" w:rsidTr="00CD7614">
        <w:trPr>
          <w:trHeight w:val="940"/>
          <w:jc w:val="center"/>
        </w:trPr>
        <w:tc>
          <w:tcPr>
            <w:tcW w:w="709" w:type="dxa"/>
            <w:shd w:val="clear" w:color="auto" w:fill="FFE8F6"/>
          </w:tcPr>
          <w:p w:rsidR="00A44232" w:rsidRPr="00CD7614" w:rsidRDefault="00A44232" w:rsidP="00A44232">
            <w:pPr>
              <w:jc w:val="center"/>
              <w:rPr>
                <w:rFonts w:cs="B Nazanin"/>
                <w:sz w:val="24"/>
                <w:szCs w:val="24"/>
              </w:rPr>
            </w:pPr>
            <w:r w:rsidRPr="00CD7614">
              <w:rPr>
                <w:rFonts w:cs="B Nazani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A44232" w:rsidRPr="00CD7614" w:rsidRDefault="00A44232" w:rsidP="00CD7614">
            <w:pPr>
              <w:bidi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بررسی رابطه بین برخی عوامل تغذیه ای، بیان برخی </w:t>
            </w:r>
            <w:r w:rsidRPr="00CD7614">
              <w:rPr>
                <w:rFonts w:ascii="Arial" w:hAnsi="Arial" w:cs="B Nazanin"/>
                <w:sz w:val="24"/>
                <w:szCs w:val="24"/>
              </w:rPr>
              <w:t>micro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 w:rsidRPr="00CD7614">
              <w:rPr>
                <w:rFonts w:ascii="Arial" w:hAnsi="Arial" w:cs="B Nazanin"/>
                <w:sz w:val="24"/>
                <w:szCs w:val="24"/>
              </w:rPr>
              <w:t>RNA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 های دخیل در چاقی، سطوح سرمی برخی آدیپوکین ها، وضعیت متابولیک و التهابی، با چاقی در نوجوانان 18- 12 ساله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A44232" w:rsidRPr="00CD7614" w:rsidRDefault="00A44232" w:rsidP="00A44232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علیرضا </w:t>
            </w:r>
          </w:p>
          <w:p w:rsidR="00A44232" w:rsidRPr="00CD7614" w:rsidRDefault="00A44232" w:rsidP="00A44232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استاد رحیمی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A44232" w:rsidRPr="00CD7614" w:rsidRDefault="00A44232" w:rsidP="00A44232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CD7614">
              <w:rPr>
                <w:rFonts w:ascii="Arial" w:hAnsi="Arial" w:cs="B Nazanin"/>
                <w:sz w:val="24"/>
                <w:szCs w:val="24"/>
              </w:rPr>
              <w:t>60205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A44232" w:rsidRPr="00CD7614" w:rsidRDefault="00A44232" w:rsidP="00A44232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گرنت پژوهشی- پایان نامه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A44232" w:rsidRPr="00CD7614" w:rsidRDefault="00A44232" w:rsidP="00A44232">
            <w:pPr>
              <w:bidi/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مرکز تحقیقات علوم تغذیه </w:t>
            </w:r>
            <w:r w:rsidR="000D1D5C" w:rsidRPr="00CD7614">
              <w:rPr>
                <w:rFonts w:ascii="Arial" w:hAnsi="Arial" w:cs="B Nazanin"/>
                <w:sz w:val="24"/>
                <w:szCs w:val="24"/>
              </w:rPr>
              <w:t>–</w:t>
            </w:r>
          </w:p>
          <w:p w:rsidR="000D1D5C" w:rsidRPr="00CD7614" w:rsidRDefault="000D1D5C" w:rsidP="000D1D5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دانشکده تغذ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 w:hint="eastAsia"/>
                <w:sz w:val="24"/>
                <w:szCs w:val="24"/>
                <w:rtl/>
              </w:rPr>
              <w:t>ه</w:t>
            </w:r>
          </w:p>
        </w:tc>
      </w:tr>
      <w:tr w:rsidR="00A44232" w:rsidRPr="0025424B" w:rsidTr="00CD7614">
        <w:trPr>
          <w:trHeight w:val="940"/>
          <w:jc w:val="center"/>
        </w:trPr>
        <w:tc>
          <w:tcPr>
            <w:tcW w:w="709" w:type="dxa"/>
            <w:shd w:val="clear" w:color="auto" w:fill="FFE8F6"/>
          </w:tcPr>
          <w:p w:rsidR="00A44232" w:rsidRPr="00CD7614" w:rsidRDefault="00A44232" w:rsidP="00A44232">
            <w:pPr>
              <w:jc w:val="center"/>
              <w:rPr>
                <w:rFonts w:cs="B Nazanin"/>
                <w:sz w:val="24"/>
                <w:szCs w:val="24"/>
              </w:rPr>
            </w:pPr>
            <w:r w:rsidRPr="00CD7614">
              <w:rPr>
                <w:rFonts w:cs="B Nazani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A44232" w:rsidRPr="00CD7614" w:rsidRDefault="00A44232" w:rsidP="00CD7614">
            <w:pPr>
              <w:bidi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تهیه فیلم نانو کمپوزیت های  کلسیم کربنات-ژلاتین و هیدروکسی آپاتیت-ژلاتین، ارزیابی خصوصیات فیزیکوشیمیایی آنها، ارزیابی سمیت آن ها و  مقایسه خواص زیست فعالی این کمپوزیت ها در </w:t>
            </w:r>
            <w:r w:rsidRPr="00CD7614">
              <w:rPr>
                <w:rFonts w:ascii="Arial" w:hAnsi="Arial" w:cs="B Nazanin"/>
                <w:sz w:val="24"/>
                <w:szCs w:val="24"/>
              </w:rPr>
              <w:t>SBF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و بزاق مصنوعی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A44232" w:rsidRPr="00CD7614" w:rsidRDefault="00A44232" w:rsidP="00A44232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سولماز </w:t>
            </w:r>
          </w:p>
          <w:p w:rsidR="00A44232" w:rsidRPr="00CD7614" w:rsidRDefault="00A44232" w:rsidP="00A44232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ملکی دیزج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A44232" w:rsidRPr="00CD7614" w:rsidRDefault="00A44232" w:rsidP="00A44232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CD7614">
              <w:rPr>
                <w:rFonts w:ascii="Arial" w:hAnsi="Arial" w:cs="B Nazanin"/>
                <w:sz w:val="24"/>
                <w:szCs w:val="24"/>
              </w:rPr>
              <w:t>61500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A44232" w:rsidRPr="00CD7614" w:rsidRDefault="00A44232" w:rsidP="00A44232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گرنت پژوهشی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A44232" w:rsidRPr="00CD7614" w:rsidRDefault="00A44232" w:rsidP="00A44232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مرکز تحقیقات لثه و دندان</w:t>
            </w:r>
          </w:p>
        </w:tc>
      </w:tr>
      <w:tr w:rsidR="00A44232" w:rsidRPr="0025424B" w:rsidTr="00CD7614">
        <w:trPr>
          <w:trHeight w:val="940"/>
          <w:jc w:val="center"/>
        </w:trPr>
        <w:tc>
          <w:tcPr>
            <w:tcW w:w="709" w:type="dxa"/>
            <w:shd w:val="clear" w:color="auto" w:fill="FFE8F6"/>
          </w:tcPr>
          <w:p w:rsidR="00A44232" w:rsidRPr="00CD7614" w:rsidRDefault="00A44232" w:rsidP="00A44232">
            <w:pPr>
              <w:jc w:val="center"/>
              <w:rPr>
                <w:rFonts w:cs="B Nazanin"/>
                <w:sz w:val="24"/>
                <w:szCs w:val="24"/>
              </w:rPr>
            </w:pPr>
            <w:r w:rsidRPr="00CD7614">
              <w:rPr>
                <w:rFonts w:cs="B Nazanin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A44232" w:rsidRPr="00CD7614" w:rsidRDefault="00A44232" w:rsidP="00CD7614">
            <w:pPr>
              <w:bidi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تهیه و بررسی اثرات نانو ذرات سیلیکای حاوی مروپنم بر کلبسیلا پنومونیه مقاوم به کارباپنم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A44232" w:rsidRPr="00CD7614" w:rsidRDefault="00A44232" w:rsidP="00A44232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سولماز </w:t>
            </w:r>
          </w:p>
          <w:p w:rsidR="00A44232" w:rsidRPr="00CD7614" w:rsidRDefault="00A44232" w:rsidP="00A44232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ملکی دیزج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A44232" w:rsidRPr="00CD7614" w:rsidRDefault="00A44232" w:rsidP="00A44232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CD7614">
              <w:rPr>
                <w:rFonts w:ascii="Arial" w:hAnsi="Arial" w:cs="B Nazanin"/>
                <w:sz w:val="24"/>
                <w:szCs w:val="24"/>
              </w:rPr>
              <w:t>61543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A44232" w:rsidRPr="00CD7614" w:rsidRDefault="00A44232" w:rsidP="00A44232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گرنت پژوهشی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A44232" w:rsidRPr="00CD7614" w:rsidRDefault="00A44232" w:rsidP="00A44232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مرکز تحقیقات لثه و دندان</w:t>
            </w:r>
          </w:p>
        </w:tc>
      </w:tr>
      <w:tr w:rsidR="00A44232" w:rsidRPr="0025424B" w:rsidTr="00CD7614">
        <w:trPr>
          <w:trHeight w:val="940"/>
          <w:jc w:val="center"/>
        </w:trPr>
        <w:tc>
          <w:tcPr>
            <w:tcW w:w="709" w:type="dxa"/>
            <w:shd w:val="clear" w:color="auto" w:fill="FFE8F6"/>
          </w:tcPr>
          <w:p w:rsidR="00A44232" w:rsidRPr="00CD7614" w:rsidRDefault="00A44232" w:rsidP="00A44232">
            <w:pPr>
              <w:jc w:val="center"/>
              <w:rPr>
                <w:rFonts w:cs="B Nazanin"/>
                <w:sz w:val="24"/>
                <w:szCs w:val="24"/>
              </w:rPr>
            </w:pPr>
            <w:r w:rsidRPr="00CD7614">
              <w:rPr>
                <w:rFonts w:cs="B Nazanin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A44232" w:rsidRPr="00CD7614" w:rsidRDefault="00A44232" w:rsidP="00CD7614">
            <w:pPr>
              <w:bidi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ارزیابی و مقایسه تاثیر وریکونازول و لیپوزومال وریکونازول بر رشد و بیان ژن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 xml:space="preserve"> 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های </w:t>
            </w:r>
            <w:r w:rsidRPr="00CD7614">
              <w:rPr>
                <w:rFonts w:ascii="Arial" w:hAnsi="Arial" w:cs="B Nazanin"/>
                <w:sz w:val="24"/>
                <w:szCs w:val="24"/>
              </w:rPr>
              <w:t>cyp51A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و </w:t>
            </w:r>
            <w:r w:rsidRPr="00CD7614">
              <w:rPr>
                <w:rFonts w:ascii="Arial" w:hAnsi="Arial" w:cs="B Nazanin"/>
                <w:sz w:val="24"/>
                <w:szCs w:val="24"/>
              </w:rPr>
              <w:t>mdr1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در ایزوله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 xml:space="preserve"> 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های آسپرژیلوس فلاووس مقاوم به داروی وریکونازول با استفاده از تکنیک </w:t>
            </w:r>
            <w:r w:rsidRPr="00CD7614">
              <w:rPr>
                <w:rFonts w:ascii="Arial" w:hAnsi="Arial" w:cs="B Nazanin"/>
                <w:sz w:val="24"/>
                <w:szCs w:val="24"/>
              </w:rPr>
              <w:t>Real-time PCR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A44232" w:rsidRPr="00CD7614" w:rsidRDefault="00A44232" w:rsidP="00A44232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صنم </w:t>
            </w:r>
          </w:p>
          <w:p w:rsidR="00A44232" w:rsidRPr="00CD7614" w:rsidRDefault="00A44232" w:rsidP="00A44232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نامی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A44232" w:rsidRPr="00CD7614" w:rsidRDefault="00A44232" w:rsidP="00A44232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CD7614">
              <w:rPr>
                <w:rFonts w:ascii="Arial" w:hAnsi="Arial" w:cs="B Nazanin"/>
                <w:sz w:val="24"/>
                <w:szCs w:val="24"/>
              </w:rPr>
              <w:t>61861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A44232" w:rsidRPr="00CD7614" w:rsidRDefault="00A44232" w:rsidP="00A44232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گرنت پژوهشی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A44232" w:rsidRPr="00CD7614" w:rsidRDefault="00A44232" w:rsidP="00A44232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دانشکده پزشکی </w:t>
            </w:r>
          </w:p>
        </w:tc>
      </w:tr>
      <w:tr w:rsidR="00A44232" w:rsidRPr="0025424B" w:rsidTr="00CD7614">
        <w:trPr>
          <w:trHeight w:val="989"/>
          <w:jc w:val="center"/>
        </w:trPr>
        <w:tc>
          <w:tcPr>
            <w:tcW w:w="709" w:type="dxa"/>
            <w:shd w:val="clear" w:color="auto" w:fill="FFE8F6"/>
          </w:tcPr>
          <w:p w:rsidR="00A44232" w:rsidRPr="00CD7614" w:rsidRDefault="00A44232" w:rsidP="00A44232">
            <w:pPr>
              <w:jc w:val="center"/>
              <w:rPr>
                <w:rFonts w:cs="B Nazanin"/>
                <w:sz w:val="24"/>
                <w:szCs w:val="24"/>
              </w:rPr>
            </w:pPr>
            <w:r w:rsidRPr="00CD7614">
              <w:rPr>
                <w:rFonts w:cs="B Nazanin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A44232" w:rsidRPr="00CD7614" w:rsidRDefault="00A44232" w:rsidP="00CD7614">
            <w:pPr>
              <w:bidi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آینده پژوهی و تحلیل سیاست های پیشگیری از چاقی کودکان و نوجوانان در ایران و ارائه ی گزینه های سیاستی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A44232" w:rsidRPr="00CD7614" w:rsidRDefault="00A44232" w:rsidP="00A44232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مهدیه </w:t>
            </w:r>
          </w:p>
          <w:p w:rsidR="00A44232" w:rsidRPr="00CD7614" w:rsidRDefault="00A44232" w:rsidP="00A44232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عباسعلیزاد فرهنگی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A44232" w:rsidRPr="00CD7614" w:rsidRDefault="00A44232" w:rsidP="00A44232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CD7614">
              <w:rPr>
                <w:rFonts w:ascii="Arial" w:hAnsi="Arial" w:cs="B Nazanin"/>
                <w:sz w:val="24"/>
                <w:szCs w:val="24"/>
              </w:rPr>
              <w:t>62918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A44232" w:rsidRPr="00CD7614" w:rsidRDefault="00A44232" w:rsidP="00A44232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گرنت پژوهشی- پایان نامه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A44232" w:rsidRPr="00CD7614" w:rsidRDefault="00A44232" w:rsidP="00A44232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دانشکده تغذیه </w:t>
            </w:r>
          </w:p>
        </w:tc>
      </w:tr>
      <w:tr w:rsidR="00A44232" w:rsidRPr="0025424B" w:rsidTr="00CD7614">
        <w:trPr>
          <w:trHeight w:val="940"/>
          <w:jc w:val="center"/>
        </w:trPr>
        <w:tc>
          <w:tcPr>
            <w:tcW w:w="709" w:type="dxa"/>
            <w:shd w:val="clear" w:color="auto" w:fill="FFE8F6"/>
          </w:tcPr>
          <w:p w:rsidR="00A44232" w:rsidRPr="00CD7614" w:rsidRDefault="00A44232" w:rsidP="00A44232">
            <w:pPr>
              <w:jc w:val="center"/>
              <w:rPr>
                <w:rFonts w:cs="B Nazanin"/>
                <w:sz w:val="24"/>
                <w:szCs w:val="24"/>
              </w:rPr>
            </w:pPr>
            <w:r w:rsidRPr="00CD7614">
              <w:rPr>
                <w:rFonts w:cs="B Nazanin"/>
                <w:sz w:val="24"/>
                <w:szCs w:val="24"/>
              </w:rPr>
              <w:lastRenderedPageBreak/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A44232" w:rsidRPr="00CD7614" w:rsidRDefault="00A44232" w:rsidP="00CD7614">
            <w:pPr>
              <w:bidi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بررسی ارتباط بین غلظت سرمی هموسیستئین ، اینترلوکین 1 بتا  وآپولیپوپروتئین </w:t>
            </w:r>
            <w:r w:rsidRPr="00CD7614">
              <w:rPr>
                <w:rFonts w:ascii="Arial" w:hAnsi="Arial" w:cs="B Nazanin"/>
                <w:sz w:val="24"/>
                <w:szCs w:val="24"/>
              </w:rPr>
              <w:t>B48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 با چاقی در بیماران دچار سکته مغزی ایسکمیک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A44232" w:rsidRPr="00CD7614" w:rsidRDefault="00A44232" w:rsidP="00A44232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علیرضا </w:t>
            </w:r>
          </w:p>
          <w:p w:rsidR="00A44232" w:rsidRPr="00CD7614" w:rsidRDefault="00A44232" w:rsidP="00A44232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نورآذریان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A44232" w:rsidRPr="00CD7614" w:rsidRDefault="00A44232" w:rsidP="00A44232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CD7614">
              <w:rPr>
                <w:rFonts w:ascii="Arial" w:hAnsi="Arial" w:cs="B Nazanin"/>
                <w:sz w:val="24"/>
                <w:szCs w:val="24"/>
              </w:rPr>
              <w:t>63198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A44232" w:rsidRPr="00CD7614" w:rsidRDefault="00A44232" w:rsidP="00A44232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گرنت پژوهشی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A44232" w:rsidRPr="00CD7614" w:rsidRDefault="00A44232" w:rsidP="00A44232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مرکز تحقیقات علوم اعصاب </w:t>
            </w:r>
          </w:p>
        </w:tc>
      </w:tr>
      <w:tr w:rsidR="00A44232" w:rsidRPr="0025424B" w:rsidTr="00CD7614">
        <w:trPr>
          <w:trHeight w:val="940"/>
          <w:jc w:val="center"/>
        </w:trPr>
        <w:tc>
          <w:tcPr>
            <w:tcW w:w="709" w:type="dxa"/>
            <w:shd w:val="clear" w:color="auto" w:fill="FFE8F6"/>
          </w:tcPr>
          <w:p w:rsidR="00A44232" w:rsidRPr="00CD7614" w:rsidRDefault="00A44232" w:rsidP="00A44232">
            <w:pPr>
              <w:jc w:val="center"/>
              <w:rPr>
                <w:rFonts w:cs="B Nazanin"/>
                <w:sz w:val="24"/>
                <w:szCs w:val="24"/>
              </w:rPr>
            </w:pPr>
            <w:r w:rsidRPr="00CD7614">
              <w:rPr>
                <w:rFonts w:cs="B Nazanin"/>
                <w:sz w:val="24"/>
                <w:szCs w:val="24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A44232" w:rsidRPr="00CD7614" w:rsidRDefault="00A44232" w:rsidP="00CD7614">
            <w:pPr>
              <w:bidi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قابلیت شناوری و ارزیابی رهش برون تن سیستم های چندذره ای ماندگار در معده حاوی متفورمین هیدروکلراید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A44232" w:rsidRPr="00CD7614" w:rsidRDefault="00A44232" w:rsidP="00A44232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میترا </w:t>
            </w:r>
          </w:p>
          <w:p w:rsidR="00A44232" w:rsidRPr="00CD7614" w:rsidRDefault="00A44232" w:rsidP="00A44232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جلوه گری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A44232" w:rsidRPr="00CD7614" w:rsidRDefault="00A44232" w:rsidP="00A44232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CD7614">
              <w:rPr>
                <w:rFonts w:ascii="Arial" w:hAnsi="Arial" w:cs="B Nazanin"/>
                <w:sz w:val="24"/>
                <w:szCs w:val="24"/>
              </w:rPr>
              <w:t>63454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A44232" w:rsidRPr="00CD7614" w:rsidRDefault="00A44232" w:rsidP="00A44232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گرنت پژوهشی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A44232" w:rsidRPr="00CD7614" w:rsidRDefault="00A44232" w:rsidP="00A44232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دانشکده داروسازی  </w:t>
            </w:r>
          </w:p>
        </w:tc>
      </w:tr>
      <w:tr w:rsidR="00A44232" w:rsidRPr="0025424B" w:rsidTr="00CD7614">
        <w:trPr>
          <w:trHeight w:val="940"/>
          <w:jc w:val="center"/>
        </w:trPr>
        <w:tc>
          <w:tcPr>
            <w:tcW w:w="709" w:type="dxa"/>
            <w:shd w:val="clear" w:color="auto" w:fill="FFE8F6"/>
          </w:tcPr>
          <w:p w:rsidR="00A44232" w:rsidRPr="00CD7614" w:rsidRDefault="00A44232" w:rsidP="00A44232">
            <w:pPr>
              <w:jc w:val="center"/>
              <w:rPr>
                <w:rFonts w:cs="B Nazanin"/>
                <w:sz w:val="24"/>
                <w:szCs w:val="24"/>
              </w:rPr>
            </w:pPr>
            <w:r w:rsidRPr="00CD7614">
              <w:rPr>
                <w:rFonts w:cs="B Nazanin"/>
                <w:sz w:val="24"/>
                <w:szCs w:val="24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A44232" w:rsidRPr="00CD7614" w:rsidRDefault="00A44232" w:rsidP="00CD7614">
            <w:pPr>
              <w:bidi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</w:rPr>
              <w:t>;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مطالعه</w:t>
            </w:r>
            <w:r w:rsidRPr="00CD7614">
              <w:rPr>
                <w:rFonts w:ascii="Arial" w:hAnsi="Arial" w:cs="B Nazanin"/>
                <w:sz w:val="24"/>
                <w:szCs w:val="24"/>
              </w:rPr>
              <w:t xml:space="preserve"> 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ارتباط افزایش وزن غیر معمول مادر در دوران بارداری با خطر اختلال طیف اوتیسم در</w:t>
            </w:r>
            <w:r w:rsidRPr="00CD7614">
              <w:rPr>
                <w:rFonts w:ascii="Arial" w:hAnsi="Arial" w:cs="B Nazanin"/>
                <w:sz w:val="24"/>
                <w:szCs w:val="24"/>
              </w:rPr>
              <w:t xml:space="preserve"> 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فرزندان: مرور نظام مند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A44232" w:rsidRPr="00CD7614" w:rsidRDefault="00A44232" w:rsidP="00A44232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ثریا </w:t>
            </w:r>
          </w:p>
          <w:p w:rsidR="00A44232" w:rsidRPr="00CD7614" w:rsidRDefault="00A44232" w:rsidP="00A44232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خیروری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A44232" w:rsidRPr="00CD7614" w:rsidRDefault="00A44232" w:rsidP="00A44232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CD7614">
              <w:rPr>
                <w:rFonts w:ascii="Arial" w:hAnsi="Arial" w:cs="B Nazanin"/>
                <w:sz w:val="24"/>
                <w:szCs w:val="24"/>
              </w:rPr>
              <w:t>63558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A44232" w:rsidRPr="00CD7614" w:rsidRDefault="00A44232" w:rsidP="00A44232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گرنت پژوهشی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A44232" w:rsidRPr="00CD7614" w:rsidRDefault="00A44232" w:rsidP="00A44232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دانشکده تغذیه </w:t>
            </w:r>
          </w:p>
        </w:tc>
      </w:tr>
      <w:tr w:rsidR="00A44232" w:rsidRPr="0025424B" w:rsidTr="00CD7614">
        <w:trPr>
          <w:trHeight w:val="940"/>
          <w:jc w:val="center"/>
        </w:trPr>
        <w:tc>
          <w:tcPr>
            <w:tcW w:w="709" w:type="dxa"/>
            <w:shd w:val="clear" w:color="auto" w:fill="FFE8F6"/>
          </w:tcPr>
          <w:p w:rsidR="00A44232" w:rsidRPr="00CD7614" w:rsidRDefault="00A44232" w:rsidP="00A44232">
            <w:pPr>
              <w:jc w:val="center"/>
              <w:rPr>
                <w:rFonts w:cs="B Nazanin"/>
                <w:sz w:val="24"/>
                <w:szCs w:val="24"/>
              </w:rPr>
            </w:pPr>
            <w:r w:rsidRPr="00CD7614">
              <w:rPr>
                <w:rFonts w:cs="B Nazanin"/>
                <w:sz w:val="24"/>
                <w:szCs w:val="24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A44232" w:rsidRPr="00CD7614" w:rsidRDefault="00A44232" w:rsidP="00CD7614">
            <w:pPr>
              <w:bidi/>
              <w:jc w:val="both"/>
              <w:rPr>
                <w:rFonts w:ascii="Arial" w:hAnsi="Arial" w:cs="B Nazanin"/>
                <w:sz w:val="24"/>
                <w:szCs w:val="24"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بررسی روند القایی نانوذره نقره بر تمایز کاردیومیوژنیک سلول های بنیادی مزانشیمی مغز استخوان رت در محیط برون تنی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A44232" w:rsidRPr="00CD7614" w:rsidRDefault="00A44232" w:rsidP="00A44232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محمد </w:t>
            </w:r>
          </w:p>
          <w:p w:rsidR="00A44232" w:rsidRPr="00CD7614" w:rsidRDefault="00A44232" w:rsidP="00A44232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برزگرجلالی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A44232" w:rsidRPr="00CD7614" w:rsidRDefault="00A44232" w:rsidP="00A44232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CD7614">
              <w:rPr>
                <w:rFonts w:ascii="Arial" w:hAnsi="Arial" w:cs="B Nazanin"/>
                <w:sz w:val="24"/>
                <w:szCs w:val="24"/>
              </w:rPr>
              <w:t>63662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A44232" w:rsidRPr="00CD7614" w:rsidRDefault="00A44232" w:rsidP="00A44232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گرنت پژوهشی- پایان نامه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A44232" w:rsidRPr="00CD7614" w:rsidRDefault="00A44232" w:rsidP="00A44232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دانشکده داروسازی  </w:t>
            </w:r>
          </w:p>
        </w:tc>
      </w:tr>
      <w:tr w:rsidR="00A44232" w:rsidRPr="0025424B" w:rsidTr="00CD7614">
        <w:trPr>
          <w:trHeight w:val="940"/>
          <w:jc w:val="center"/>
        </w:trPr>
        <w:tc>
          <w:tcPr>
            <w:tcW w:w="709" w:type="dxa"/>
            <w:shd w:val="clear" w:color="auto" w:fill="FFE8F6"/>
          </w:tcPr>
          <w:p w:rsidR="00A44232" w:rsidRPr="00CD7614" w:rsidRDefault="00A44232" w:rsidP="00A44232">
            <w:pPr>
              <w:jc w:val="center"/>
              <w:rPr>
                <w:rFonts w:cs="B Nazanin"/>
                <w:sz w:val="24"/>
                <w:szCs w:val="24"/>
              </w:rPr>
            </w:pPr>
            <w:r w:rsidRPr="00CD7614">
              <w:rPr>
                <w:rFonts w:cs="B Nazanin"/>
                <w:sz w:val="24"/>
                <w:szCs w:val="24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A44232" w:rsidRPr="00CD7614" w:rsidRDefault="00A44232" w:rsidP="00CD7614">
            <w:pPr>
              <w:bidi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طراحی زیست حسگرهای کانابینوئیدی  مبتنی بر نانوکامپوزیت جهت شناسائی ترکیبات موثر در بهبود بیماریهای روانپزشکی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A44232" w:rsidRPr="00CD7614" w:rsidRDefault="00A44232" w:rsidP="00A44232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علی </w:t>
            </w:r>
          </w:p>
          <w:p w:rsidR="00A44232" w:rsidRPr="00CD7614" w:rsidRDefault="00A44232" w:rsidP="00A44232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احمدعلی پور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A44232" w:rsidRPr="00CD7614" w:rsidRDefault="00A44232" w:rsidP="00A44232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CD7614">
              <w:rPr>
                <w:rFonts w:ascii="Arial" w:hAnsi="Arial" w:cs="B Nazanin"/>
                <w:sz w:val="24"/>
                <w:szCs w:val="24"/>
              </w:rPr>
              <w:t>63959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A44232" w:rsidRPr="00CD7614" w:rsidRDefault="00A44232" w:rsidP="00A44232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گرنت پژوهشی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A44232" w:rsidRPr="00CD7614" w:rsidRDefault="00A44232" w:rsidP="00A44232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روانپزشکی و علوم رفتاری </w:t>
            </w:r>
          </w:p>
        </w:tc>
      </w:tr>
      <w:tr w:rsidR="000D1D5C" w:rsidRPr="0025424B" w:rsidTr="00CD7614">
        <w:trPr>
          <w:trHeight w:val="940"/>
          <w:jc w:val="center"/>
        </w:trPr>
        <w:tc>
          <w:tcPr>
            <w:tcW w:w="709" w:type="dxa"/>
            <w:shd w:val="clear" w:color="auto" w:fill="FFE8F6"/>
          </w:tcPr>
          <w:p w:rsidR="000D1D5C" w:rsidRPr="00CD7614" w:rsidRDefault="000D1D5C" w:rsidP="000D1D5C">
            <w:pPr>
              <w:jc w:val="center"/>
              <w:rPr>
                <w:rFonts w:cs="B Nazanin"/>
                <w:sz w:val="24"/>
                <w:szCs w:val="24"/>
              </w:rPr>
            </w:pPr>
            <w:r w:rsidRPr="00CD7614">
              <w:rPr>
                <w:rFonts w:cs="B Nazanin"/>
                <w:sz w:val="24"/>
                <w:szCs w:val="24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0D1D5C" w:rsidRPr="00CD7614" w:rsidRDefault="000D1D5C" w:rsidP="00CD7614">
            <w:pPr>
              <w:bidi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مهار ترک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 w:hint="eastAsia"/>
                <w:sz w:val="24"/>
                <w:szCs w:val="24"/>
                <w:rtl/>
              </w:rPr>
              <w:t>ب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مولکول ها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 w:rsidRPr="00CD7614">
              <w:rPr>
                <w:rFonts w:ascii="Arial" w:hAnsi="Arial" w:cs="B Nazanin"/>
                <w:sz w:val="24"/>
                <w:szCs w:val="24"/>
              </w:rPr>
              <w:t>CD73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و گ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 w:hint="eastAsia"/>
                <w:sz w:val="24"/>
                <w:szCs w:val="24"/>
                <w:rtl/>
              </w:rPr>
              <w:t>رنده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 w:rsidRPr="00CD7614">
              <w:rPr>
                <w:rFonts w:ascii="Arial" w:hAnsi="Arial" w:cs="B Nazanin"/>
                <w:sz w:val="24"/>
                <w:szCs w:val="24"/>
              </w:rPr>
              <w:t>EP4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 به منظور سرکوب رشد سلول ها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سرطان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85093C" w:rsidRPr="00CD7614" w:rsidRDefault="000D1D5C" w:rsidP="000D1D5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فرهاد </w:t>
            </w:r>
          </w:p>
          <w:p w:rsidR="000D1D5C" w:rsidRPr="00CD7614" w:rsidRDefault="000D1D5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جد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 w:hint="eastAsia"/>
                <w:sz w:val="24"/>
                <w:szCs w:val="24"/>
                <w:rtl/>
              </w:rPr>
              <w:t>د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ن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 w:hint="eastAsia"/>
                <w:sz w:val="24"/>
                <w:szCs w:val="24"/>
                <w:rtl/>
              </w:rPr>
              <w:t>ارق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0D1D5C" w:rsidRPr="00CD7614" w:rsidRDefault="000D1D5C" w:rsidP="000D1D5C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CD7614">
              <w:rPr>
                <w:rFonts w:ascii="Arial" w:hAnsi="Arial" w:cs="B Nazanin"/>
                <w:sz w:val="24"/>
                <w:szCs w:val="24"/>
              </w:rPr>
              <w:t>64010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0D1D5C" w:rsidRPr="00CD7614" w:rsidRDefault="000D1D5C" w:rsidP="000D1D5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گرنت پژوهش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- پا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 w:hint="eastAsia"/>
                <w:sz w:val="24"/>
                <w:szCs w:val="24"/>
                <w:rtl/>
              </w:rPr>
              <w:t>ان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نامه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0D1D5C" w:rsidRPr="00CD7614" w:rsidRDefault="000D1D5C" w:rsidP="000D1D5C">
            <w:pPr>
              <w:bidi/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مرکز تحق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 w:hint="eastAsia"/>
                <w:sz w:val="24"/>
                <w:szCs w:val="24"/>
                <w:rtl/>
              </w:rPr>
              <w:t>قات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ا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 w:hint="eastAsia"/>
                <w:sz w:val="24"/>
                <w:szCs w:val="24"/>
                <w:rtl/>
              </w:rPr>
              <w:t>مونولوژ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/>
                <w:sz w:val="24"/>
                <w:szCs w:val="24"/>
              </w:rPr>
              <w:t xml:space="preserve">- </w:t>
            </w:r>
          </w:p>
          <w:p w:rsidR="000D1D5C" w:rsidRPr="00CD7614" w:rsidRDefault="000D1D5C" w:rsidP="000D1D5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دانشکده پزشک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</w:p>
        </w:tc>
      </w:tr>
      <w:tr w:rsidR="000D1D5C" w:rsidRPr="0025424B" w:rsidTr="00CD7614">
        <w:trPr>
          <w:trHeight w:val="940"/>
          <w:jc w:val="center"/>
        </w:trPr>
        <w:tc>
          <w:tcPr>
            <w:tcW w:w="709" w:type="dxa"/>
            <w:shd w:val="clear" w:color="auto" w:fill="FFE8F6"/>
          </w:tcPr>
          <w:p w:rsidR="000D1D5C" w:rsidRPr="00CD7614" w:rsidRDefault="000D1D5C" w:rsidP="000D1D5C">
            <w:pPr>
              <w:jc w:val="center"/>
              <w:rPr>
                <w:rFonts w:cs="B Nazanin"/>
                <w:sz w:val="24"/>
                <w:szCs w:val="24"/>
              </w:rPr>
            </w:pPr>
            <w:r w:rsidRPr="00CD7614">
              <w:rPr>
                <w:rFonts w:cs="B Nazanin"/>
                <w:sz w:val="24"/>
                <w:szCs w:val="24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0D1D5C" w:rsidRPr="00CD7614" w:rsidRDefault="000D1D5C" w:rsidP="00CD7614">
            <w:pPr>
              <w:bidi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تثبیت آنزیم آلفا آمیلاز بر روی نانوالیاف اتیل سلولز تولید شده به روش الکتروریسی و بررسی فعالیت وپایداری آن با استفاده از سوبستراهای مختلف نشاسته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0D1D5C" w:rsidRPr="00CD7614" w:rsidRDefault="000D1D5C" w:rsidP="000D1D5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مهناز </w:t>
            </w:r>
          </w:p>
          <w:p w:rsidR="000D1D5C" w:rsidRPr="00CD7614" w:rsidRDefault="000D1D5C" w:rsidP="000D1D5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طبیبی اذر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0D1D5C" w:rsidRPr="00CD7614" w:rsidRDefault="000D1D5C" w:rsidP="000D1D5C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CD7614">
              <w:rPr>
                <w:rFonts w:ascii="Arial" w:hAnsi="Arial" w:cs="B Nazanin"/>
                <w:sz w:val="24"/>
                <w:szCs w:val="24"/>
              </w:rPr>
              <w:t>64028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0D1D5C" w:rsidRPr="00CD7614" w:rsidRDefault="000D1D5C" w:rsidP="000D1D5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گرنت پژوهشی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0D1D5C" w:rsidRPr="00CD7614" w:rsidRDefault="000D1D5C" w:rsidP="000D1D5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دانشکده تغذیه </w:t>
            </w:r>
          </w:p>
        </w:tc>
      </w:tr>
      <w:tr w:rsidR="000D1D5C" w:rsidRPr="0025424B" w:rsidTr="00CD7614">
        <w:trPr>
          <w:trHeight w:val="940"/>
          <w:jc w:val="center"/>
        </w:trPr>
        <w:tc>
          <w:tcPr>
            <w:tcW w:w="709" w:type="dxa"/>
            <w:shd w:val="clear" w:color="auto" w:fill="FFE8F6"/>
          </w:tcPr>
          <w:p w:rsidR="000D1D5C" w:rsidRPr="00CD7614" w:rsidRDefault="000D1D5C" w:rsidP="000D1D5C">
            <w:pPr>
              <w:jc w:val="center"/>
              <w:rPr>
                <w:rFonts w:cs="B Nazanin"/>
                <w:sz w:val="24"/>
                <w:szCs w:val="24"/>
              </w:rPr>
            </w:pPr>
            <w:r w:rsidRPr="00CD7614">
              <w:rPr>
                <w:rFonts w:cs="B Nazanin"/>
                <w:sz w:val="24"/>
                <w:szCs w:val="24"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0D1D5C" w:rsidRPr="00CD7614" w:rsidRDefault="000D1D5C" w:rsidP="00CD7614">
            <w:pPr>
              <w:bidi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ساخت و ارزیابی پلی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 xml:space="preserve"> 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کاپرولاکتون/نانو کامپوزیت هیدروکسی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 xml:space="preserve"> 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آپاتیت داپ شده با روی-اکسید گرافن احیا شده حاوی داکسوربیسین برای کاربرد داربست استخوانی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0D1D5C" w:rsidRPr="00CD7614" w:rsidRDefault="000D1D5C" w:rsidP="000D1D5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خسرو </w:t>
            </w:r>
          </w:p>
          <w:p w:rsidR="000D1D5C" w:rsidRPr="00CD7614" w:rsidRDefault="000D1D5C" w:rsidP="000D1D5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ادیب کیا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0D1D5C" w:rsidRPr="00CD7614" w:rsidRDefault="000D1D5C" w:rsidP="000D1D5C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CD7614">
              <w:rPr>
                <w:rFonts w:ascii="Arial" w:hAnsi="Arial" w:cs="B Nazanin"/>
                <w:sz w:val="24"/>
                <w:szCs w:val="24"/>
              </w:rPr>
              <w:t>64193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0D1D5C" w:rsidRPr="00CD7614" w:rsidRDefault="000D1D5C" w:rsidP="000D1D5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گرنت پژوهشی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0D1D5C" w:rsidRPr="00CD7614" w:rsidRDefault="000D1D5C" w:rsidP="000D1D5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مرکز تحقیقات ریز فناوری دارویی  </w:t>
            </w:r>
          </w:p>
        </w:tc>
      </w:tr>
      <w:tr w:rsidR="000D1D5C" w:rsidRPr="0025424B" w:rsidTr="00CD7614">
        <w:trPr>
          <w:trHeight w:val="940"/>
          <w:jc w:val="center"/>
        </w:trPr>
        <w:tc>
          <w:tcPr>
            <w:tcW w:w="709" w:type="dxa"/>
            <w:shd w:val="clear" w:color="auto" w:fill="FFE8F6"/>
          </w:tcPr>
          <w:p w:rsidR="000D1D5C" w:rsidRPr="00CD7614" w:rsidRDefault="000D1D5C" w:rsidP="000D1D5C">
            <w:pPr>
              <w:jc w:val="center"/>
              <w:rPr>
                <w:rFonts w:cs="B Nazanin"/>
                <w:sz w:val="24"/>
                <w:szCs w:val="24"/>
              </w:rPr>
            </w:pPr>
            <w:r w:rsidRPr="00CD7614">
              <w:rPr>
                <w:rFonts w:cs="B Nazani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0D1D5C" w:rsidRPr="00CD7614" w:rsidRDefault="000D1D5C" w:rsidP="00CD7614">
            <w:pPr>
              <w:bidi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بررسی تاثیر تابش فرا جمجمه ای لیزر مادون قرمز بر وضعیت شناختی در مدل پیری ناشی از دی گالاکتوز و کلرید آلومینیوم  در موش های </w:t>
            </w:r>
            <w:r w:rsidRPr="00CD7614">
              <w:rPr>
                <w:rFonts w:ascii="Arial" w:hAnsi="Arial" w:cs="B Nazanin"/>
                <w:sz w:val="24"/>
                <w:szCs w:val="24"/>
              </w:rPr>
              <w:t>BALB/c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0D1D5C" w:rsidRPr="00CD7614" w:rsidRDefault="000D1D5C" w:rsidP="000D1D5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سعید </w:t>
            </w:r>
          </w:p>
          <w:p w:rsidR="000D1D5C" w:rsidRPr="00CD7614" w:rsidRDefault="000D1D5C" w:rsidP="000D1D5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صدیق اعتقاد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0D1D5C" w:rsidRPr="00CD7614" w:rsidRDefault="000D1D5C" w:rsidP="000D1D5C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CD7614">
              <w:rPr>
                <w:rFonts w:ascii="Arial" w:hAnsi="Arial" w:cs="B Nazanin"/>
                <w:sz w:val="24"/>
                <w:szCs w:val="24"/>
              </w:rPr>
              <w:t>64797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0D1D5C" w:rsidRPr="00CD7614" w:rsidRDefault="000D1D5C" w:rsidP="000D1D5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گرنت پژوهشی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0D1D5C" w:rsidRPr="00CD7614" w:rsidRDefault="000D1D5C" w:rsidP="000D1D5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مرکز تحقیقات علوم اعصاب </w:t>
            </w:r>
          </w:p>
        </w:tc>
      </w:tr>
      <w:tr w:rsidR="000D1D5C" w:rsidRPr="0025424B" w:rsidTr="00CD7614">
        <w:trPr>
          <w:trHeight w:val="940"/>
          <w:jc w:val="center"/>
        </w:trPr>
        <w:tc>
          <w:tcPr>
            <w:tcW w:w="709" w:type="dxa"/>
            <w:shd w:val="clear" w:color="auto" w:fill="FFE8F6"/>
          </w:tcPr>
          <w:p w:rsidR="000D1D5C" w:rsidRPr="00CD7614" w:rsidRDefault="000D1D5C" w:rsidP="000D1D5C">
            <w:pPr>
              <w:jc w:val="center"/>
              <w:rPr>
                <w:rFonts w:cs="B Nazanin"/>
                <w:sz w:val="24"/>
                <w:szCs w:val="24"/>
              </w:rPr>
            </w:pPr>
            <w:r w:rsidRPr="00CD7614">
              <w:rPr>
                <w:rFonts w:cs="B Nazanin"/>
                <w:sz w:val="24"/>
                <w:szCs w:val="24"/>
              </w:rPr>
              <w:t>16</w:t>
            </w:r>
          </w:p>
        </w:tc>
        <w:tc>
          <w:tcPr>
            <w:tcW w:w="3827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0D1D5C" w:rsidRPr="00CD7614" w:rsidRDefault="000D1D5C" w:rsidP="00CD7614">
            <w:pPr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مطالعه</w:t>
            </w:r>
            <w:r w:rsidRPr="00CD7614">
              <w:rPr>
                <w:rFonts w:ascii="Arial" w:hAnsi="Arial" w:cs="B Nazanin"/>
                <w:sz w:val="24"/>
                <w:szCs w:val="24"/>
              </w:rPr>
              <w:t xml:space="preserve"> 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ارتباط تنوع غذایی مادر در دوران بارداری با خطر وزن تولد پایین در نوزادان</w:t>
            </w:r>
            <w:r w:rsidRPr="00CD7614">
              <w:rPr>
                <w:rFonts w:ascii="Arial" w:hAnsi="Arial" w:cs="B Nazanin"/>
                <w:sz w:val="24"/>
                <w:szCs w:val="24"/>
              </w:rPr>
              <w:t xml:space="preserve">: 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مرور نظام مند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0D1D5C" w:rsidRPr="00CD7614" w:rsidRDefault="000D1D5C" w:rsidP="000D1D5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ثریا </w:t>
            </w:r>
          </w:p>
          <w:p w:rsidR="000D1D5C" w:rsidRPr="00CD7614" w:rsidRDefault="000D1D5C" w:rsidP="000D1D5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خیروری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0D1D5C" w:rsidRPr="00CD7614" w:rsidRDefault="000D1D5C" w:rsidP="000D1D5C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CD7614">
              <w:rPr>
                <w:rFonts w:ascii="Arial" w:hAnsi="Arial" w:cs="B Nazanin"/>
                <w:sz w:val="24"/>
                <w:szCs w:val="24"/>
              </w:rPr>
              <w:t>64878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0D1D5C" w:rsidRPr="00CD7614" w:rsidRDefault="000D1D5C" w:rsidP="000D1D5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گرنت پژوهشی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0D1D5C" w:rsidRPr="00CD7614" w:rsidRDefault="000D1D5C" w:rsidP="000D1D5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دانشکده تغذیه </w:t>
            </w:r>
          </w:p>
        </w:tc>
      </w:tr>
      <w:tr w:rsidR="000D1D5C" w:rsidRPr="0025424B" w:rsidTr="00CD7614">
        <w:trPr>
          <w:trHeight w:val="940"/>
          <w:jc w:val="center"/>
        </w:trPr>
        <w:tc>
          <w:tcPr>
            <w:tcW w:w="709" w:type="dxa"/>
            <w:shd w:val="clear" w:color="auto" w:fill="FFE8F6"/>
          </w:tcPr>
          <w:p w:rsidR="000D1D5C" w:rsidRPr="00CD7614" w:rsidRDefault="000D1D5C" w:rsidP="000D1D5C">
            <w:pPr>
              <w:jc w:val="center"/>
              <w:rPr>
                <w:rFonts w:cs="B Nazanin"/>
                <w:sz w:val="24"/>
                <w:szCs w:val="24"/>
              </w:rPr>
            </w:pPr>
            <w:r w:rsidRPr="00CD7614">
              <w:rPr>
                <w:rFonts w:cs="B Nazanin"/>
                <w:sz w:val="24"/>
                <w:szCs w:val="24"/>
              </w:rPr>
              <w:t>17</w:t>
            </w:r>
          </w:p>
        </w:tc>
        <w:tc>
          <w:tcPr>
            <w:tcW w:w="3827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0D1D5C" w:rsidRPr="00CD7614" w:rsidRDefault="000D1D5C" w:rsidP="00CD7614">
            <w:pPr>
              <w:bidi/>
              <w:jc w:val="both"/>
              <w:rPr>
                <w:rFonts w:ascii="Arial" w:hAnsi="Arial" w:cs="B Nazanin"/>
                <w:sz w:val="24"/>
                <w:szCs w:val="24"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شناسایی نشانگرهای زیستی ژنی در درجه های  مختلف سرطان پستان با رویکرد  زیست محاسباتی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0D1D5C" w:rsidRPr="00CD7614" w:rsidRDefault="000D1D5C" w:rsidP="000D1D5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سیاوش</w:t>
            </w:r>
          </w:p>
          <w:p w:rsidR="000D1D5C" w:rsidRPr="00CD7614" w:rsidRDefault="000D1D5C" w:rsidP="000D1D5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دستمالچی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0D1D5C" w:rsidRPr="00CD7614" w:rsidRDefault="000D1D5C" w:rsidP="000D1D5C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CD7614">
              <w:rPr>
                <w:rFonts w:ascii="Arial" w:hAnsi="Arial" w:cs="B Nazanin"/>
                <w:sz w:val="24"/>
                <w:szCs w:val="24"/>
              </w:rPr>
              <w:t>64904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0D1D5C" w:rsidRPr="00CD7614" w:rsidRDefault="000D1D5C" w:rsidP="000D1D5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گرنت پژوهشی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0D1D5C" w:rsidRPr="00CD7614" w:rsidRDefault="000D1D5C" w:rsidP="000D1D5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دانشکده داروسازی  </w:t>
            </w:r>
          </w:p>
        </w:tc>
      </w:tr>
      <w:tr w:rsidR="000D1D5C" w:rsidRPr="0025424B" w:rsidTr="00CD7614">
        <w:trPr>
          <w:trHeight w:val="940"/>
          <w:jc w:val="center"/>
        </w:trPr>
        <w:tc>
          <w:tcPr>
            <w:tcW w:w="709" w:type="dxa"/>
            <w:shd w:val="clear" w:color="auto" w:fill="FFE8F6"/>
          </w:tcPr>
          <w:p w:rsidR="000D1D5C" w:rsidRDefault="000D1D5C" w:rsidP="000D1D5C">
            <w:pPr>
              <w:jc w:val="center"/>
              <w:rPr>
                <w:rFonts w:cs="B Nazanin"/>
                <w:sz w:val="24"/>
                <w:szCs w:val="24"/>
              </w:rPr>
            </w:pPr>
            <w:r w:rsidRPr="00CD7614">
              <w:rPr>
                <w:rFonts w:cs="B Nazanin"/>
                <w:sz w:val="24"/>
                <w:szCs w:val="24"/>
              </w:rPr>
              <w:t>18</w:t>
            </w:r>
          </w:p>
          <w:p w:rsidR="00CD7614" w:rsidRDefault="00CD7614" w:rsidP="000D1D5C">
            <w:pPr>
              <w:jc w:val="center"/>
              <w:rPr>
                <w:rFonts w:cs="B Nazanin"/>
                <w:sz w:val="24"/>
                <w:szCs w:val="24"/>
              </w:rPr>
            </w:pPr>
          </w:p>
          <w:p w:rsidR="00CD7614" w:rsidRPr="00CD7614" w:rsidRDefault="00CD7614" w:rsidP="000D1D5C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0D1D5C" w:rsidRPr="00CD7614" w:rsidRDefault="000D1D5C" w:rsidP="00CD7614">
            <w:pPr>
              <w:bidi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دارورسانی داروی جفیتینیب با استفاده از نانو ذرات دندریمری پلی آمیدو آمین (</w:t>
            </w:r>
            <w:r w:rsidRPr="00CD7614">
              <w:rPr>
                <w:rFonts w:ascii="Arial" w:hAnsi="Arial" w:cs="B Nazanin"/>
                <w:sz w:val="24"/>
                <w:szCs w:val="24"/>
              </w:rPr>
              <w:t>PAMAM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)  کونژوگه شده با آپتامر موسین-1 بر روی سلول های سرطان سینه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0D1D5C" w:rsidRPr="00CD7614" w:rsidRDefault="000D1D5C" w:rsidP="000D1D5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ایوب </w:t>
            </w:r>
          </w:p>
          <w:p w:rsidR="000D1D5C" w:rsidRPr="00CD7614" w:rsidRDefault="000D1D5C" w:rsidP="000D1D5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آقانژاد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0D1D5C" w:rsidRPr="00CD7614" w:rsidRDefault="000D1D5C" w:rsidP="000D1D5C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CD7614">
              <w:rPr>
                <w:rFonts w:ascii="Arial" w:hAnsi="Arial" w:cs="B Nazanin"/>
                <w:sz w:val="24"/>
                <w:szCs w:val="24"/>
              </w:rPr>
              <w:t>65048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0D1D5C" w:rsidRPr="00CD7614" w:rsidRDefault="000D1D5C" w:rsidP="000D1D5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گرنت پژوهشی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0D1D5C" w:rsidRPr="00CD7614" w:rsidRDefault="000D1D5C" w:rsidP="000D1D5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مرکز تحقیقات ریز فناوری دارویی  </w:t>
            </w:r>
          </w:p>
        </w:tc>
      </w:tr>
      <w:tr w:rsidR="000D1D5C" w:rsidRPr="0025424B" w:rsidTr="00CD7614">
        <w:trPr>
          <w:trHeight w:val="940"/>
          <w:jc w:val="center"/>
        </w:trPr>
        <w:tc>
          <w:tcPr>
            <w:tcW w:w="709" w:type="dxa"/>
            <w:shd w:val="clear" w:color="auto" w:fill="FFE8F6"/>
          </w:tcPr>
          <w:p w:rsidR="000D1D5C" w:rsidRPr="00CD7614" w:rsidRDefault="000D1D5C" w:rsidP="000D1D5C">
            <w:pPr>
              <w:jc w:val="center"/>
              <w:rPr>
                <w:rFonts w:cs="B Nazanin"/>
                <w:sz w:val="24"/>
                <w:szCs w:val="24"/>
              </w:rPr>
            </w:pPr>
            <w:r w:rsidRPr="00CD7614">
              <w:rPr>
                <w:rFonts w:cs="B Nazanin"/>
                <w:sz w:val="24"/>
                <w:szCs w:val="24"/>
              </w:rPr>
              <w:t>19</w:t>
            </w:r>
          </w:p>
        </w:tc>
        <w:tc>
          <w:tcPr>
            <w:tcW w:w="3827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0D1D5C" w:rsidRPr="00CD7614" w:rsidRDefault="000D1D5C" w:rsidP="00CD7614">
            <w:pPr>
              <w:bidi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تعیین ارتباط پلی مورفیسم فرودست ژن گیرنده ملانوکورتین و ژن </w:t>
            </w:r>
            <w:r w:rsidRPr="00CD7614">
              <w:rPr>
                <w:rFonts w:ascii="Arial" w:hAnsi="Arial" w:cs="B Nazanin"/>
                <w:sz w:val="24"/>
                <w:szCs w:val="24"/>
              </w:rPr>
              <w:t>CART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(پروتئین رونویسی تنظیم شده با کوکائین-آمفتامین) با شاخص آنتی اکسیدانی غیرآنزیمی (</w:t>
            </w:r>
            <w:r w:rsidRPr="00CD7614">
              <w:rPr>
                <w:rFonts w:ascii="Arial" w:hAnsi="Arial" w:cs="B Nazanin"/>
                <w:sz w:val="24"/>
                <w:szCs w:val="24"/>
              </w:rPr>
              <w:t>NEAC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) رژیم غذایی در افراد چاق بزرگسال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0D1D5C" w:rsidRPr="00CD7614" w:rsidRDefault="000D1D5C" w:rsidP="000D1D5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مهدیه </w:t>
            </w:r>
          </w:p>
          <w:p w:rsidR="000D1D5C" w:rsidRPr="00CD7614" w:rsidRDefault="000D1D5C" w:rsidP="000D1D5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عباسعلیزاد فرهنگی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0D1D5C" w:rsidRPr="00CD7614" w:rsidRDefault="000D1D5C" w:rsidP="000D1D5C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CD7614">
              <w:rPr>
                <w:rFonts w:ascii="Arial" w:hAnsi="Arial" w:cs="B Nazanin"/>
                <w:sz w:val="24"/>
                <w:szCs w:val="24"/>
              </w:rPr>
              <w:t>65303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0D1D5C" w:rsidRPr="00CD7614" w:rsidRDefault="000D1D5C" w:rsidP="000D1D5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گرنت پژوهشی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0D1D5C" w:rsidRPr="00CD7614" w:rsidRDefault="000D1D5C" w:rsidP="000D1D5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مرکز تحقیقات کاربردی دارویی</w:t>
            </w:r>
          </w:p>
        </w:tc>
      </w:tr>
      <w:tr w:rsidR="000D1D5C" w:rsidRPr="0025424B" w:rsidTr="00CD7614">
        <w:trPr>
          <w:trHeight w:val="940"/>
          <w:jc w:val="center"/>
        </w:trPr>
        <w:tc>
          <w:tcPr>
            <w:tcW w:w="709" w:type="dxa"/>
            <w:shd w:val="clear" w:color="auto" w:fill="FFE8F6"/>
          </w:tcPr>
          <w:p w:rsidR="000D1D5C" w:rsidRPr="00CD7614" w:rsidRDefault="000D1D5C" w:rsidP="000D1D5C">
            <w:pPr>
              <w:jc w:val="center"/>
              <w:rPr>
                <w:rFonts w:cs="B Nazanin"/>
                <w:sz w:val="24"/>
                <w:szCs w:val="24"/>
              </w:rPr>
            </w:pPr>
            <w:r w:rsidRPr="00CD7614">
              <w:rPr>
                <w:rFonts w:cs="B Nazanin"/>
                <w:sz w:val="24"/>
                <w:szCs w:val="24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0D1D5C" w:rsidRPr="00CD7614" w:rsidRDefault="000D1D5C" w:rsidP="00CD7614">
            <w:pPr>
              <w:bidi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اثر نانوذرات روتین بر بیان ژنهای کاسپاز 8، کاسپاز 9، </w:t>
            </w:r>
            <w:proofErr w:type="spellStart"/>
            <w:r w:rsidRPr="00CD7614">
              <w:rPr>
                <w:rFonts w:ascii="Arial" w:hAnsi="Arial" w:cs="B Nazanin"/>
                <w:sz w:val="24"/>
                <w:szCs w:val="24"/>
              </w:rPr>
              <w:t>Bax</w:t>
            </w:r>
            <w:proofErr w:type="spellEnd"/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,</w:t>
            </w:r>
            <w:r w:rsidRPr="00CD7614">
              <w:rPr>
                <w:rFonts w:ascii="Arial" w:hAnsi="Arial" w:cs="B Nazanin"/>
                <w:sz w:val="24"/>
                <w:szCs w:val="24"/>
              </w:rPr>
              <w:t>Bcl2 , Stat3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در سلولهای سرطان دهان (</w:t>
            </w:r>
            <w:r w:rsidRPr="00CD7614">
              <w:rPr>
                <w:rFonts w:ascii="Arial" w:hAnsi="Arial" w:cs="B Nazanin"/>
                <w:sz w:val="24"/>
                <w:szCs w:val="24"/>
              </w:rPr>
              <w:t>HN5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0D1D5C" w:rsidRPr="00CD7614" w:rsidRDefault="000D1D5C" w:rsidP="000D1D5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سیمین </w:t>
            </w:r>
          </w:p>
          <w:p w:rsidR="000D1D5C" w:rsidRPr="00CD7614" w:rsidRDefault="000D1D5C" w:rsidP="000D1D5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شریفی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0D1D5C" w:rsidRPr="00CD7614" w:rsidRDefault="000D1D5C" w:rsidP="000D1D5C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CD7614">
              <w:rPr>
                <w:rFonts w:ascii="Arial" w:hAnsi="Arial" w:cs="B Nazanin"/>
                <w:sz w:val="24"/>
                <w:szCs w:val="24"/>
              </w:rPr>
              <w:t>66412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0D1D5C" w:rsidRPr="00CD7614" w:rsidRDefault="000D1D5C" w:rsidP="000D1D5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گرنت پژوهشی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0D1D5C" w:rsidRPr="00CD7614" w:rsidRDefault="000D1D5C" w:rsidP="000D1D5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مرکز تحقیقات لثه و دندان</w:t>
            </w:r>
          </w:p>
        </w:tc>
      </w:tr>
      <w:tr w:rsidR="000D1D5C" w:rsidRPr="0025424B" w:rsidTr="00CD7614">
        <w:trPr>
          <w:trHeight w:val="940"/>
          <w:jc w:val="center"/>
        </w:trPr>
        <w:tc>
          <w:tcPr>
            <w:tcW w:w="709" w:type="dxa"/>
            <w:shd w:val="clear" w:color="auto" w:fill="FFE8F6"/>
          </w:tcPr>
          <w:p w:rsidR="000D1D5C" w:rsidRPr="00CD7614" w:rsidRDefault="000D1D5C" w:rsidP="000D1D5C">
            <w:pPr>
              <w:jc w:val="center"/>
              <w:rPr>
                <w:rFonts w:cs="B Nazanin"/>
                <w:sz w:val="24"/>
                <w:szCs w:val="24"/>
              </w:rPr>
            </w:pPr>
            <w:r w:rsidRPr="00CD7614">
              <w:rPr>
                <w:rFonts w:cs="B Nazanin" w:hint="cs"/>
                <w:sz w:val="24"/>
                <w:szCs w:val="24"/>
                <w:rtl/>
              </w:rPr>
              <w:t>21</w:t>
            </w:r>
          </w:p>
        </w:tc>
        <w:tc>
          <w:tcPr>
            <w:tcW w:w="3827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0D1D5C" w:rsidRPr="00CD7614" w:rsidRDefault="000D1D5C" w:rsidP="00CD7614">
            <w:pPr>
              <w:bidi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اثرات چاقی شکمی بر عملکرد تنفسی: مرور نظام مند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0D1D5C" w:rsidRPr="00CD7614" w:rsidRDefault="000D1D5C" w:rsidP="000D1D5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مریم </w:t>
            </w:r>
          </w:p>
          <w:p w:rsidR="000D1D5C" w:rsidRPr="00CD7614" w:rsidRDefault="000D1D5C" w:rsidP="000D1D5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رف رف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0D1D5C" w:rsidRPr="00CD7614" w:rsidRDefault="000D1D5C" w:rsidP="000D1D5C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CD7614">
              <w:rPr>
                <w:rFonts w:ascii="Arial" w:hAnsi="Arial" w:cs="B Nazanin"/>
                <w:sz w:val="24"/>
                <w:szCs w:val="24"/>
              </w:rPr>
              <w:t>66611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0D1D5C" w:rsidRPr="00CD7614" w:rsidRDefault="000D1D5C" w:rsidP="000D1D5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گرنت پژوهشی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8F6"/>
            <w:vAlign w:val="center"/>
          </w:tcPr>
          <w:p w:rsidR="000D1D5C" w:rsidRPr="00CD7614" w:rsidRDefault="000D1D5C" w:rsidP="000D1D5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مرکز تحقیقات علوم تغذیه </w:t>
            </w:r>
          </w:p>
        </w:tc>
      </w:tr>
      <w:tr w:rsidR="00C476AB" w:rsidRPr="0025424B" w:rsidTr="00CD7614">
        <w:trPr>
          <w:trHeight w:val="940"/>
          <w:jc w:val="center"/>
        </w:trPr>
        <w:tc>
          <w:tcPr>
            <w:tcW w:w="709" w:type="dxa"/>
            <w:shd w:val="clear" w:color="auto" w:fill="FFE8F6"/>
          </w:tcPr>
          <w:p w:rsidR="00C476AB" w:rsidRPr="00CD7614" w:rsidRDefault="00C476AB" w:rsidP="00C476AB">
            <w:pPr>
              <w:jc w:val="center"/>
              <w:rPr>
                <w:rFonts w:cs="B Nazanin"/>
                <w:sz w:val="24"/>
                <w:szCs w:val="24"/>
              </w:rPr>
            </w:pPr>
            <w:r w:rsidRPr="00CD7614">
              <w:rPr>
                <w:rFonts w:cs="B Nazanin"/>
                <w:sz w:val="24"/>
                <w:szCs w:val="24"/>
              </w:rPr>
              <w:t>22</w:t>
            </w:r>
          </w:p>
        </w:tc>
        <w:tc>
          <w:tcPr>
            <w:tcW w:w="38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C476AB" w:rsidRPr="00CD7614" w:rsidRDefault="00C476AB" w:rsidP="00CD7614">
            <w:pPr>
              <w:bidi/>
              <w:jc w:val="both"/>
              <w:rPr>
                <w:rFonts w:ascii="Arial" w:hAnsi="Arial" w:cs="B Nazanin"/>
                <w:sz w:val="24"/>
                <w:szCs w:val="24"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مطالعه ی پروتئومیکی سلول های بنیادی مشتق از بافت مغز استخوان رت و سکرتوم آنها بعد از تیمار با سلنیوم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C476AB" w:rsidP="00C476A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عفت </w:t>
            </w:r>
          </w:p>
          <w:p w:rsidR="00C476AB" w:rsidRPr="00CD7614" w:rsidRDefault="00C476AB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علیزاده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C476AB" w:rsidRPr="00CD7614" w:rsidRDefault="00C476AB" w:rsidP="00C476A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CD7614">
              <w:rPr>
                <w:rFonts w:ascii="Arial" w:hAnsi="Arial" w:cs="B Nazanin"/>
                <w:sz w:val="24"/>
                <w:szCs w:val="24"/>
              </w:rPr>
              <w:t>58915</w:t>
            </w:r>
          </w:p>
        </w:tc>
        <w:tc>
          <w:tcPr>
            <w:tcW w:w="18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C476AB" w:rsidRPr="00CD7614" w:rsidRDefault="00C476AB" w:rsidP="00C476AB">
            <w:pPr>
              <w:bidi/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طرح  - پایان نامه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C476AB" w:rsidRPr="00CD7614" w:rsidRDefault="00C476AB" w:rsidP="00C476AB">
            <w:pPr>
              <w:bidi/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دانشکده علوم نوین پزشکی </w:t>
            </w:r>
          </w:p>
        </w:tc>
      </w:tr>
      <w:tr w:rsidR="0085093C" w:rsidRPr="0025424B" w:rsidTr="00CD7614">
        <w:trPr>
          <w:trHeight w:val="940"/>
          <w:jc w:val="center"/>
        </w:trPr>
        <w:tc>
          <w:tcPr>
            <w:tcW w:w="709" w:type="dxa"/>
            <w:shd w:val="clear" w:color="auto" w:fill="FFE8F6"/>
          </w:tcPr>
          <w:p w:rsidR="0085093C" w:rsidRPr="00CD7614" w:rsidRDefault="0085093C" w:rsidP="0085093C">
            <w:pPr>
              <w:jc w:val="center"/>
              <w:rPr>
                <w:rFonts w:cs="B Nazanin"/>
                <w:sz w:val="24"/>
                <w:szCs w:val="24"/>
              </w:rPr>
            </w:pPr>
            <w:r w:rsidRPr="00CD7614">
              <w:rPr>
                <w:rFonts w:cs="B Nazani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82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CD7614">
            <w:pPr>
              <w:bidi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بررس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رفتار ها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واکنش پذ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 w:hint="eastAsia"/>
                <w:sz w:val="24"/>
                <w:szCs w:val="24"/>
                <w:rtl/>
              </w:rPr>
              <w:t>ر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و پ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 w:hint="eastAsia"/>
                <w:sz w:val="24"/>
                <w:szCs w:val="24"/>
                <w:rtl/>
              </w:rPr>
              <w:t>شگ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 w:hint="eastAsia"/>
                <w:sz w:val="24"/>
                <w:szCs w:val="24"/>
                <w:rtl/>
              </w:rPr>
              <w:t>رانه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افراد در ب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 w:hint="eastAsia"/>
                <w:sz w:val="24"/>
                <w:szCs w:val="24"/>
                <w:rtl/>
              </w:rPr>
              <w:t>مارستان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ها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امام رضا (ع)، شه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 w:hint="eastAsia"/>
                <w:sz w:val="24"/>
                <w:szCs w:val="24"/>
                <w:rtl/>
              </w:rPr>
              <w:t>د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مدن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و ام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 w:hint="eastAsia"/>
                <w:sz w:val="24"/>
                <w:szCs w:val="24"/>
                <w:rtl/>
              </w:rPr>
              <w:t>رالمؤمن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 w:hint="eastAsia"/>
                <w:sz w:val="24"/>
                <w:szCs w:val="24"/>
                <w:rtl/>
              </w:rPr>
              <w:t>ن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(ع) شهر تبر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 w:hint="eastAsia"/>
                <w:sz w:val="24"/>
                <w:szCs w:val="24"/>
                <w:rtl/>
              </w:rPr>
              <w:t>ز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در هنگام وقوع شرا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 w:hint="eastAsia"/>
                <w:sz w:val="24"/>
                <w:szCs w:val="24"/>
                <w:rtl/>
              </w:rPr>
              <w:t>ط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اضطرار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41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محمد صادق معصوم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275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CD7614">
              <w:rPr>
                <w:rFonts w:ascii="Arial" w:hAnsi="Arial" w:cs="B Nazanin"/>
                <w:sz w:val="24"/>
                <w:szCs w:val="24"/>
              </w:rPr>
              <w:t>59266</w:t>
            </w:r>
          </w:p>
        </w:tc>
        <w:tc>
          <w:tcPr>
            <w:tcW w:w="1842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طرح تحق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 w:hint="eastAsia"/>
                <w:sz w:val="24"/>
                <w:szCs w:val="24"/>
                <w:rtl/>
              </w:rPr>
              <w:t>قات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212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کم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 w:hint="eastAsia"/>
                <w:sz w:val="24"/>
                <w:szCs w:val="24"/>
                <w:rtl/>
              </w:rPr>
              <w:t>ته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تحق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 w:hint="eastAsia"/>
                <w:sz w:val="24"/>
                <w:szCs w:val="24"/>
                <w:rtl/>
              </w:rPr>
              <w:t>قات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دانشجو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یی</w:t>
            </w:r>
          </w:p>
        </w:tc>
      </w:tr>
      <w:tr w:rsidR="0085093C" w:rsidRPr="0025424B" w:rsidTr="00CD7614">
        <w:trPr>
          <w:trHeight w:val="940"/>
          <w:jc w:val="center"/>
        </w:trPr>
        <w:tc>
          <w:tcPr>
            <w:tcW w:w="709" w:type="dxa"/>
            <w:shd w:val="clear" w:color="auto" w:fill="FFE8F6"/>
          </w:tcPr>
          <w:p w:rsidR="0085093C" w:rsidRPr="00CD7614" w:rsidRDefault="0085093C" w:rsidP="0085093C">
            <w:pPr>
              <w:jc w:val="center"/>
              <w:rPr>
                <w:rFonts w:cs="B Nazanin"/>
                <w:sz w:val="24"/>
                <w:szCs w:val="24"/>
              </w:rPr>
            </w:pPr>
            <w:r w:rsidRPr="00CD7614">
              <w:rPr>
                <w:rFonts w:cs="B Nazanin"/>
                <w:sz w:val="24"/>
                <w:szCs w:val="24"/>
              </w:rPr>
              <w:t>24</w:t>
            </w:r>
          </w:p>
        </w:tc>
        <w:tc>
          <w:tcPr>
            <w:tcW w:w="382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CD7614">
            <w:pPr>
              <w:bidi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بررسی پایداری حرارتی و میزان خروج مونومرکامپوزیتهای بالک فیل کیور شده در فواصل مختلف از دستگاه لایت کیور یک روز پس از پلیمیزاسیون</w:t>
            </w:r>
          </w:p>
        </w:tc>
        <w:tc>
          <w:tcPr>
            <w:tcW w:w="141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المیرا </w:t>
            </w:r>
          </w:p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جعفری نویمی پور</w:t>
            </w:r>
          </w:p>
        </w:tc>
        <w:tc>
          <w:tcPr>
            <w:tcW w:w="1275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CD7614">
              <w:rPr>
                <w:rFonts w:ascii="Arial" w:hAnsi="Arial" w:cs="B Nazanin"/>
                <w:sz w:val="24"/>
                <w:szCs w:val="24"/>
              </w:rPr>
              <w:t>59605</w:t>
            </w:r>
          </w:p>
        </w:tc>
        <w:tc>
          <w:tcPr>
            <w:tcW w:w="1842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طرح  - پایان نامه</w:t>
            </w:r>
          </w:p>
        </w:tc>
        <w:tc>
          <w:tcPr>
            <w:tcW w:w="212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دانشکده دندانپزشکی</w:t>
            </w:r>
          </w:p>
        </w:tc>
      </w:tr>
      <w:tr w:rsidR="0085093C" w:rsidRPr="0025424B" w:rsidTr="00CD7614">
        <w:trPr>
          <w:trHeight w:val="940"/>
          <w:jc w:val="center"/>
        </w:trPr>
        <w:tc>
          <w:tcPr>
            <w:tcW w:w="709" w:type="dxa"/>
            <w:shd w:val="clear" w:color="auto" w:fill="FFE8F6"/>
          </w:tcPr>
          <w:p w:rsidR="0085093C" w:rsidRPr="00CD7614" w:rsidRDefault="0085093C" w:rsidP="0085093C">
            <w:pPr>
              <w:jc w:val="center"/>
              <w:rPr>
                <w:rFonts w:cs="B Nazanin"/>
                <w:sz w:val="24"/>
                <w:szCs w:val="24"/>
              </w:rPr>
            </w:pPr>
            <w:r w:rsidRPr="00CD7614">
              <w:rPr>
                <w:rFonts w:cs="B Nazanin"/>
                <w:sz w:val="24"/>
                <w:szCs w:val="24"/>
              </w:rPr>
              <w:t>25</w:t>
            </w:r>
          </w:p>
        </w:tc>
        <w:tc>
          <w:tcPr>
            <w:tcW w:w="382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CD7614">
            <w:pPr>
              <w:bidi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مقایسه ی نتایج هیستروسکوپی جراحی در بیماران مبتلا به خونریزی فعال با و بدون تخلیه ی رحم قبل از انجام پروسیجر</w:t>
            </w:r>
          </w:p>
        </w:tc>
        <w:tc>
          <w:tcPr>
            <w:tcW w:w="141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منیژه </w:t>
            </w:r>
          </w:p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سیاح ملی</w:t>
            </w:r>
          </w:p>
        </w:tc>
        <w:tc>
          <w:tcPr>
            <w:tcW w:w="1275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CD7614">
              <w:rPr>
                <w:rFonts w:ascii="Arial" w:hAnsi="Arial" w:cs="B Nazanin"/>
                <w:sz w:val="24"/>
                <w:szCs w:val="24"/>
              </w:rPr>
              <w:t>60019</w:t>
            </w:r>
          </w:p>
        </w:tc>
        <w:tc>
          <w:tcPr>
            <w:tcW w:w="1842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طرح  - پایان نامه</w:t>
            </w:r>
          </w:p>
        </w:tc>
        <w:tc>
          <w:tcPr>
            <w:tcW w:w="212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سلامت باروری زنان -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br/>
              <w:t xml:space="preserve">دانشکده پزشکی </w:t>
            </w:r>
          </w:p>
        </w:tc>
      </w:tr>
      <w:tr w:rsidR="0085093C" w:rsidRPr="0025424B" w:rsidTr="00CD7614">
        <w:trPr>
          <w:trHeight w:val="940"/>
          <w:jc w:val="center"/>
        </w:trPr>
        <w:tc>
          <w:tcPr>
            <w:tcW w:w="709" w:type="dxa"/>
            <w:shd w:val="clear" w:color="auto" w:fill="FFE8F6"/>
          </w:tcPr>
          <w:p w:rsidR="0085093C" w:rsidRPr="00CD7614" w:rsidRDefault="0085093C" w:rsidP="0085093C">
            <w:pPr>
              <w:jc w:val="center"/>
              <w:rPr>
                <w:rFonts w:cs="B Nazanin"/>
                <w:sz w:val="24"/>
                <w:szCs w:val="24"/>
              </w:rPr>
            </w:pPr>
            <w:r w:rsidRPr="00CD7614">
              <w:rPr>
                <w:rFonts w:cs="B Nazanin"/>
                <w:sz w:val="24"/>
                <w:szCs w:val="24"/>
              </w:rPr>
              <w:t>26</w:t>
            </w:r>
          </w:p>
        </w:tc>
        <w:tc>
          <w:tcPr>
            <w:tcW w:w="382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CD7614">
            <w:pPr>
              <w:bidi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تحلیل سیاست های پیشگیری و کنترل بیماری دیابت در استان آذربایجان شرقی و ارائه ی گزینه های سیاستی با تمرکز بر اصلاح رفتار مصرف کننده</w:t>
            </w:r>
          </w:p>
        </w:tc>
        <w:tc>
          <w:tcPr>
            <w:tcW w:w="141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رحیم </w:t>
            </w:r>
          </w:p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خدایاری زرنق</w:t>
            </w:r>
          </w:p>
        </w:tc>
        <w:tc>
          <w:tcPr>
            <w:tcW w:w="1275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CD7614">
              <w:rPr>
                <w:rFonts w:ascii="Arial" w:hAnsi="Arial" w:cs="B Nazanin"/>
                <w:sz w:val="24"/>
                <w:szCs w:val="24"/>
              </w:rPr>
              <w:t>60106</w:t>
            </w:r>
          </w:p>
        </w:tc>
        <w:tc>
          <w:tcPr>
            <w:tcW w:w="1842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طرح  - پایان نامه</w:t>
            </w:r>
          </w:p>
        </w:tc>
        <w:tc>
          <w:tcPr>
            <w:tcW w:w="212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دانشکده مدیریت و اطلاع رسانی پزشکی </w:t>
            </w:r>
          </w:p>
        </w:tc>
      </w:tr>
      <w:tr w:rsidR="0085093C" w:rsidRPr="0025424B" w:rsidTr="00CD7614">
        <w:trPr>
          <w:trHeight w:val="940"/>
          <w:jc w:val="center"/>
        </w:trPr>
        <w:tc>
          <w:tcPr>
            <w:tcW w:w="709" w:type="dxa"/>
            <w:shd w:val="clear" w:color="auto" w:fill="FFE8F6"/>
          </w:tcPr>
          <w:p w:rsidR="0085093C" w:rsidRPr="00CD7614" w:rsidRDefault="0085093C" w:rsidP="0085093C">
            <w:pPr>
              <w:jc w:val="center"/>
              <w:rPr>
                <w:rFonts w:cs="B Nazanin"/>
                <w:sz w:val="24"/>
                <w:szCs w:val="24"/>
              </w:rPr>
            </w:pPr>
            <w:r w:rsidRPr="00CD7614">
              <w:rPr>
                <w:rFonts w:cs="B Nazanin"/>
                <w:sz w:val="24"/>
                <w:szCs w:val="24"/>
              </w:rPr>
              <w:t>27</w:t>
            </w:r>
          </w:p>
        </w:tc>
        <w:tc>
          <w:tcPr>
            <w:tcW w:w="382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CD7614">
            <w:pPr>
              <w:bidi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بررسی کاربرد پذیری سیستم اطلاعات آزمایشگاهی براساس </w:t>
            </w:r>
            <w:r w:rsidRPr="00CD7614">
              <w:rPr>
                <w:rFonts w:ascii="Arial" w:hAnsi="Arial" w:cs="B Nazanin"/>
                <w:sz w:val="24"/>
                <w:szCs w:val="24"/>
              </w:rPr>
              <w:t>SUS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و </w:t>
            </w:r>
            <w:r w:rsidRPr="00CD7614">
              <w:rPr>
                <w:rFonts w:ascii="Arial" w:hAnsi="Arial" w:cs="B Nazanin"/>
                <w:sz w:val="24"/>
                <w:szCs w:val="24"/>
              </w:rPr>
              <w:t>QUIS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در شش مرکز آموزشی و درمانی دانشگاه علوم پزشکی تبریز</w:t>
            </w:r>
          </w:p>
        </w:tc>
        <w:tc>
          <w:tcPr>
            <w:tcW w:w="141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الهام </w:t>
            </w:r>
          </w:p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منقش</w:t>
            </w:r>
          </w:p>
        </w:tc>
        <w:tc>
          <w:tcPr>
            <w:tcW w:w="1275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CD7614">
              <w:rPr>
                <w:rFonts w:ascii="Arial" w:hAnsi="Arial" w:cs="B Nazanin"/>
                <w:sz w:val="24"/>
                <w:szCs w:val="24"/>
              </w:rPr>
              <w:t>60215</w:t>
            </w:r>
          </w:p>
        </w:tc>
        <w:tc>
          <w:tcPr>
            <w:tcW w:w="1842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طرح تحقیقاتی</w:t>
            </w:r>
          </w:p>
        </w:tc>
        <w:tc>
          <w:tcPr>
            <w:tcW w:w="212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کمیته تحقیقات دانشجویی</w:t>
            </w:r>
          </w:p>
        </w:tc>
      </w:tr>
      <w:tr w:rsidR="0085093C" w:rsidRPr="0025424B" w:rsidTr="00CD7614">
        <w:trPr>
          <w:trHeight w:val="940"/>
          <w:jc w:val="center"/>
        </w:trPr>
        <w:tc>
          <w:tcPr>
            <w:tcW w:w="709" w:type="dxa"/>
            <w:shd w:val="clear" w:color="auto" w:fill="FFE8F6"/>
          </w:tcPr>
          <w:p w:rsidR="0085093C" w:rsidRPr="00CD7614" w:rsidRDefault="0085093C" w:rsidP="0085093C">
            <w:pPr>
              <w:jc w:val="center"/>
              <w:rPr>
                <w:rFonts w:cs="B Nazanin"/>
                <w:sz w:val="24"/>
                <w:szCs w:val="24"/>
              </w:rPr>
            </w:pPr>
            <w:r w:rsidRPr="00CD7614">
              <w:rPr>
                <w:rFonts w:cs="B Nazanin"/>
                <w:sz w:val="24"/>
                <w:szCs w:val="24"/>
              </w:rPr>
              <w:t>28</w:t>
            </w:r>
          </w:p>
        </w:tc>
        <w:tc>
          <w:tcPr>
            <w:tcW w:w="382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CD7614">
            <w:pPr>
              <w:bidi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بررسی برون تنی ترکیب شیره انگور و لیمو به عنوان ماده کنتراست ام آر کلانژیوپانکراتوگرافی و تاثیر آن در نسبت سیگنال به نویز تصاویرحاصل از سکانس های متداول این آزمون</w:t>
            </w:r>
          </w:p>
        </w:tc>
        <w:tc>
          <w:tcPr>
            <w:tcW w:w="141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ناهیده </w:t>
            </w:r>
          </w:p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قره آغاجی</w:t>
            </w:r>
          </w:p>
        </w:tc>
        <w:tc>
          <w:tcPr>
            <w:tcW w:w="1275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CD7614">
              <w:rPr>
                <w:rFonts w:ascii="Arial" w:hAnsi="Arial" w:cs="B Nazanin"/>
                <w:sz w:val="24"/>
                <w:szCs w:val="24"/>
              </w:rPr>
              <w:t>60271</w:t>
            </w:r>
          </w:p>
        </w:tc>
        <w:tc>
          <w:tcPr>
            <w:tcW w:w="1842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طرح  - پایان نامه</w:t>
            </w:r>
          </w:p>
        </w:tc>
        <w:tc>
          <w:tcPr>
            <w:tcW w:w="212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مرکز تحقیقات پزشکی مولکولی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br/>
              <w:t xml:space="preserve">-دانشکده پیراپزشکی </w:t>
            </w:r>
          </w:p>
        </w:tc>
      </w:tr>
      <w:tr w:rsidR="0085093C" w:rsidRPr="0025424B" w:rsidTr="00CD7614">
        <w:trPr>
          <w:trHeight w:val="940"/>
          <w:jc w:val="center"/>
        </w:trPr>
        <w:tc>
          <w:tcPr>
            <w:tcW w:w="709" w:type="dxa"/>
            <w:shd w:val="clear" w:color="auto" w:fill="FFE8F6"/>
          </w:tcPr>
          <w:p w:rsidR="0085093C" w:rsidRPr="00CD7614" w:rsidRDefault="0085093C" w:rsidP="0085093C">
            <w:pPr>
              <w:jc w:val="center"/>
              <w:rPr>
                <w:rFonts w:cs="B Nazanin"/>
                <w:sz w:val="24"/>
                <w:szCs w:val="24"/>
              </w:rPr>
            </w:pPr>
            <w:r w:rsidRPr="00CD7614">
              <w:rPr>
                <w:rFonts w:cs="B Nazanin"/>
                <w:sz w:val="24"/>
                <w:szCs w:val="24"/>
              </w:rPr>
              <w:t>29</w:t>
            </w:r>
          </w:p>
        </w:tc>
        <w:tc>
          <w:tcPr>
            <w:tcW w:w="382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CD7614">
            <w:pPr>
              <w:bidi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مقایسه ی روشهای مختلف استخراج قطعات آنتی بادی نوترکیب </w:t>
            </w:r>
            <w:proofErr w:type="spellStart"/>
            <w:r w:rsidRPr="00CD7614">
              <w:rPr>
                <w:rFonts w:ascii="Arial" w:hAnsi="Arial" w:cs="B Nazanin"/>
                <w:sz w:val="24"/>
                <w:szCs w:val="24"/>
              </w:rPr>
              <w:t>scFv</w:t>
            </w:r>
            <w:proofErr w:type="spellEnd"/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و </w:t>
            </w:r>
            <w:r w:rsidRPr="00CD7614">
              <w:rPr>
                <w:rFonts w:ascii="Arial" w:hAnsi="Arial" w:cs="B Nazanin"/>
                <w:sz w:val="24"/>
                <w:szCs w:val="24"/>
              </w:rPr>
              <w:t>VL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ازفضای پری پلاسمی باکتری اشرشیا کلی</w:t>
            </w:r>
          </w:p>
        </w:tc>
        <w:tc>
          <w:tcPr>
            <w:tcW w:w="141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محمد رضا توحیدکیا</w:t>
            </w:r>
          </w:p>
        </w:tc>
        <w:tc>
          <w:tcPr>
            <w:tcW w:w="1275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CD7614">
              <w:rPr>
                <w:rFonts w:ascii="Arial" w:hAnsi="Arial" w:cs="B Nazanin"/>
                <w:sz w:val="24"/>
                <w:szCs w:val="24"/>
              </w:rPr>
              <w:t>60369</w:t>
            </w:r>
          </w:p>
        </w:tc>
        <w:tc>
          <w:tcPr>
            <w:tcW w:w="1842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طرح  - پایان نامه</w:t>
            </w:r>
          </w:p>
        </w:tc>
        <w:tc>
          <w:tcPr>
            <w:tcW w:w="212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مرکز تحقیقات ایمونولوژی- 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br/>
              <w:t xml:space="preserve">دانشکده پزشکی </w:t>
            </w:r>
          </w:p>
        </w:tc>
      </w:tr>
      <w:tr w:rsidR="0085093C" w:rsidRPr="0025424B" w:rsidTr="00CD7614">
        <w:trPr>
          <w:trHeight w:val="940"/>
          <w:jc w:val="center"/>
        </w:trPr>
        <w:tc>
          <w:tcPr>
            <w:tcW w:w="709" w:type="dxa"/>
            <w:shd w:val="clear" w:color="auto" w:fill="FFE8F6"/>
          </w:tcPr>
          <w:p w:rsidR="0085093C" w:rsidRPr="00CD7614" w:rsidRDefault="0085093C" w:rsidP="0085093C">
            <w:pPr>
              <w:jc w:val="center"/>
              <w:rPr>
                <w:rFonts w:cs="B Nazanin"/>
                <w:sz w:val="24"/>
                <w:szCs w:val="24"/>
              </w:rPr>
            </w:pPr>
            <w:r w:rsidRPr="00CD7614">
              <w:rPr>
                <w:rFonts w:cs="B Nazanin"/>
                <w:sz w:val="24"/>
                <w:szCs w:val="24"/>
              </w:rPr>
              <w:t>30</w:t>
            </w:r>
          </w:p>
        </w:tc>
        <w:tc>
          <w:tcPr>
            <w:tcW w:w="382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CD7614">
            <w:pPr>
              <w:bidi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بررسی اثر سینرژیسم </w:t>
            </w:r>
            <w:r w:rsidRPr="00CD7614">
              <w:rPr>
                <w:rFonts w:ascii="Arial" w:hAnsi="Arial" w:cs="B Nazanin"/>
                <w:sz w:val="24"/>
                <w:szCs w:val="24"/>
              </w:rPr>
              <w:t>microRNA 193a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و </w:t>
            </w:r>
            <w:r w:rsidRPr="00CD7614">
              <w:rPr>
                <w:rFonts w:ascii="Arial" w:hAnsi="Arial" w:cs="B Nazanin"/>
                <w:sz w:val="24"/>
                <w:szCs w:val="24"/>
              </w:rPr>
              <w:t>microRNA 146a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درمهار متاستاز سرطان معده.</w:t>
            </w:r>
          </w:p>
        </w:tc>
        <w:tc>
          <w:tcPr>
            <w:tcW w:w="141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بهزاد </w:t>
            </w:r>
          </w:p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برادران</w:t>
            </w:r>
          </w:p>
        </w:tc>
        <w:tc>
          <w:tcPr>
            <w:tcW w:w="1275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CD7614">
              <w:rPr>
                <w:rFonts w:ascii="Arial" w:hAnsi="Arial" w:cs="B Nazanin"/>
                <w:sz w:val="24"/>
                <w:szCs w:val="24"/>
              </w:rPr>
              <w:t>60601</w:t>
            </w:r>
          </w:p>
        </w:tc>
        <w:tc>
          <w:tcPr>
            <w:tcW w:w="1842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طرح  - پایان نامه</w:t>
            </w:r>
          </w:p>
        </w:tc>
        <w:tc>
          <w:tcPr>
            <w:tcW w:w="212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مرکز تحقیقات ایمونولوژی</w:t>
            </w:r>
          </w:p>
        </w:tc>
      </w:tr>
      <w:tr w:rsidR="0085093C" w:rsidRPr="0025424B" w:rsidTr="00CD7614">
        <w:trPr>
          <w:trHeight w:val="940"/>
          <w:jc w:val="center"/>
        </w:trPr>
        <w:tc>
          <w:tcPr>
            <w:tcW w:w="709" w:type="dxa"/>
            <w:shd w:val="clear" w:color="auto" w:fill="FFE8F6"/>
          </w:tcPr>
          <w:p w:rsidR="0085093C" w:rsidRPr="00CD7614" w:rsidRDefault="0085093C" w:rsidP="0085093C">
            <w:pPr>
              <w:jc w:val="center"/>
              <w:rPr>
                <w:rFonts w:cs="B Nazanin"/>
                <w:sz w:val="24"/>
                <w:szCs w:val="24"/>
              </w:rPr>
            </w:pPr>
            <w:r w:rsidRPr="00CD7614">
              <w:rPr>
                <w:rFonts w:cs="B Nazani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82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CD7614">
            <w:pPr>
              <w:bidi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هزینه- اثربخشی روش های غربالگری هلیکوباکترپیلوری</w:t>
            </w:r>
          </w:p>
        </w:tc>
        <w:tc>
          <w:tcPr>
            <w:tcW w:w="141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محمود </w:t>
            </w:r>
          </w:p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یوسفی</w:t>
            </w:r>
          </w:p>
        </w:tc>
        <w:tc>
          <w:tcPr>
            <w:tcW w:w="1275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CD7614">
              <w:rPr>
                <w:rFonts w:ascii="Arial" w:hAnsi="Arial" w:cs="B Nazanin"/>
                <w:sz w:val="24"/>
                <w:szCs w:val="24"/>
              </w:rPr>
              <w:t>60851</w:t>
            </w:r>
          </w:p>
        </w:tc>
        <w:tc>
          <w:tcPr>
            <w:tcW w:w="1842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طرح  - پایان نامه</w:t>
            </w:r>
          </w:p>
        </w:tc>
        <w:tc>
          <w:tcPr>
            <w:tcW w:w="212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دانشکده مدیریت و اطلاع رسانی پزشکی </w:t>
            </w:r>
          </w:p>
        </w:tc>
      </w:tr>
      <w:tr w:rsidR="0085093C" w:rsidRPr="0025424B" w:rsidTr="00CD7614">
        <w:trPr>
          <w:trHeight w:val="940"/>
          <w:jc w:val="center"/>
        </w:trPr>
        <w:tc>
          <w:tcPr>
            <w:tcW w:w="709" w:type="dxa"/>
            <w:shd w:val="clear" w:color="auto" w:fill="FFE8F6"/>
          </w:tcPr>
          <w:p w:rsidR="0085093C" w:rsidRPr="00CD7614" w:rsidRDefault="0085093C" w:rsidP="0085093C">
            <w:pPr>
              <w:jc w:val="center"/>
              <w:rPr>
                <w:rFonts w:cs="B Nazanin"/>
                <w:sz w:val="24"/>
                <w:szCs w:val="24"/>
              </w:rPr>
            </w:pPr>
            <w:r w:rsidRPr="00CD7614">
              <w:rPr>
                <w:rFonts w:cs="B Nazanin"/>
                <w:sz w:val="24"/>
                <w:szCs w:val="24"/>
              </w:rPr>
              <w:t>32</w:t>
            </w:r>
          </w:p>
        </w:tc>
        <w:tc>
          <w:tcPr>
            <w:tcW w:w="382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CD7614">
            <w:pPr>
              <w:bidi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تهیه و ارزیابی داربست زیست سازگار مبتنی بر ژلاتین و کوپلیمر پلی اتیلن-پلی پروپیلن اکساید جهت استفاده در مهندسی بافت غضروف</w:t>
            </w:r>
          </w:p>
        </w:tc>
        <w:tc>
          <w:tcPr>
            <w:tcW w:w="141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علی </w:t>
            </w:r>
          </w:p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عابدالهی</w:t>
            </w:r>
          </w:p>
        </w:tc>
        <w:tc>
          <w:tcPr>
            <w:tcW w:w="1275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CD7614">
              <w:rPr>
                <w:rFonts w:ascii="Arial" w:hAnsi="Arial" w:cs="B Nazanin"/>
                <w:sz w:val="24"/>
                <w:szCs w:val="24"/>
              </w:rPr>
              <w:t>61217</w:t>
            </w:r>
          </w:p>
        </w:tc>
        <w:tc>
          <w:tcPr>
            <w:tcW w:w="1842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طرح  - پایان نامه</w:t>
            </w:r>
          </w:p>
        </w:tc>
        <w:tc>
          <w:tcPr>
            <w:tcW w:w="212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مرکز تحقیقات کاربردی دارویی-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br/>
              <w:t xml:space="preserve">دانشکده علوم نوین پزشکی </w:t>
            </w:r>
          </w:p>
        </w:tc>
      </w:tr>
      <w:tr w:rsidR="0085093C" w:rsidRPr="0025424B" w:rsidTr="00CD7614">
        <w:trPr>
          <w:trHeight w:val="940"/>
          <w:jc w:val="center"/>
        </w:trPr>
        <w:tc>
          <w:tcPr>
            <w:tcW w:w="709" w:type="dxa"/>
            <w:shd w:val="clear" w:color="auto" w:fill="FFE8F6"/>
          </w:tcPr>
          <w:p w:rsidR="0085093C" w:rsidRPr="00CD7614" w:rsidRDefault="0085093C" w:rsidP="0085093C">
            <w:pPr>
              <w:jc w:val="center"/>
              <w:rPr>
                <w:rFonts w:cs="B Nazanin"/>
                <w:sz w:val="24"/>
                <w:szCs w:val="24"/>
              </w:rPr>
            </w:pPr>
            <w:r w:rsidRPr="00CD7614">
              <w:rPr>
                <w:rFonts w:cs="B Nazanin"/>
                <w:sz w:val="24"/>
                <w:szCs w:val="24"/>
              </w:rPr>
              <w:t>33</w:t>
            </w:r>
          </w:p>
        </w:tc>
        <w:tc>
          <w:tcPr>
            <w:tcW w:w="382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CD7614">
            <w:pPr>
              <w:bidi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تاب آوری و ارتباط آن  با مواجهه با خشونت در پرستاران اورژانس در شیفت های کاری مختلف در  مراکز آموزشی درمانی دانشگاه علوم پزشکی  تبریز1397</w:t>
            </w:r>
          </w:p>
        </w:tc>
        <w:tc>
          <w:tcPr>
            <w:tcW w:w="141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فرانک </w:t>
            </w:r>
          </w:p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جبارزاده تبریزی</w:t>
            </w:r>
          </w:p>
        </w:tc>
        <w:tc>
          <w:tcPr>
            <w:tcW w:w="1275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CD7614">
              <w:rPr>
                <w:rFonts w:ascii="Arial" w:hAnsi="Arial" w:cs="B Nazanin"/>
                <w:sz w:val="24"/>
                <w:szCs w:val="24"/>
              </w:rPr>
              <w:t>61227</w:t>
            </w:r>
          </w:p>
        </w:tc>
        <w:tc>
          <w:tcPr>
            <w:tcW w:w="1842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طرح  - پایان نامه</w:t>
            </w:r>
          </w:p>
        </w:tc>
        <w:tc>
          <w:tcPr>
            <w:tcW w:w="212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دانشکده پرستاری و مامائی </w:t>
            </w:r>
          </w:p>
        </w:tc>
      </w:tr>
      <w:tr w:rsidR="0085093C" w:rsidRPr="0025424B" w:rsidTr="00CD7614">
        <w:trPr>
          <w:trHeight w:val="940"/>
          <w:jc w:val="center"/>
        </w:trPr>
        <w:tc>
          <w:tcPr>
            <w:tcW w:w="709" w:type="dxa"/>
            <w:shd w:val="clear" w:color="auto" w:fill="FFE8F6"/>
          </w:tcPr>
          <w:p w:rsidR="0085093C" w:rsidRPr="00CD7614" w:rsidRDefault="0085093C" w:rsidP="0085093C">
            <w:pPr>
              <w:jc w:val="center"/>
              <w:rPr>
                <w:rFonts w:cs="B Nazanin"/>
                <w:sz w:val="24"/>
                <w:szCs w:val="24"/>
              </w:rPr>
            </w:pPr>
            <w:r w:rsidRPr="00CD7614">
              <w:rPr>
                <w:rFonts w:cs="B Nazanin"/>
                <w:sz w:val="24"/>
                <w:szCs w:val="24"/>
              </w:rPr>
              <w:t>34</w:t>
            </w:r>
          </w:p>
        </w:tc>
        <w:tc>
          <w:tcPr>
            <w:tcW w:w="382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CD7614">
            <w:pPr>
              <w:bidi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بررسی اثر عصاره هیدروالکلی گل گاوزبان ایرانی بر رفتار شبه اضطرابی و افسردگی در مدل استرس مزمن مهاری موش سوری</w:t>
            </w:r>
          </w:p>
        </w:tc>
        <w:tc>
          <w:tcPr>
            <w:tcW w:w="141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سید مصطفی اعرج خدایی</w:t>
            </w:r>
          </w:p>
        </w:tc>
        <w:tc>
          <w:tcPr>
            <w:tcW w:w="1275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CD7614">
              <w:rPr>
                <w:rFonts w:ascii="Arial" w:hAnsi="Arial" w:cs="B Nazanin"/>
                <w:sz w:val="24"/>
                <w:szCs w:val="24"/>
              </w:rPr>
              <w:t>61431</w:t>
            </w:r>
          </w:p>
        </w:tc>
        <w:tc>
          <w:tcPr>
            <w:tcW w:w="1842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طرح  - پایان نامه</w:t>
            </w:r>
          </w:p>
        </w:tc>
        <w:tc>
          <w:tcPr>
            <w:tcW w:w="212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مرکز تحقیقات علوم اعصاب -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br/>
              <w:t>دانشکده طب سنتی</w:t>
            </w:r>
          </w:p>
        </w:tc>
      </w:tr>
      <w:tr w:rsidR="0085093C" w:rsidRPr="0025424B" w:rsidTr="00CD7614">
        <w:trPr>
          <w:trHeight w:val="940"/>
          <w:jc w:val="center"/>
        </w:trPr>
        <w:tc>
          <w:tcPr>
            <w:tcW w:w="709" w:type="dxa"/>
            <w:shd w:val="clear" w:color="auto" w:fill="FFE8F6"/>
          </w:tcPr>
          <w:p w:rsidR="0085093C" w:rsidRPr="00CD7614" w:rsidRDefault="0085093C" w:rsidP="0085093C">
            <w:pPr>
              <w:jc w:val="center"/>
              <w:rPr>
                <w:rFonts w:cs="B Nazanin"/>
                <w:sz w:val="24"/>
                <w:szCs w:val="24"/>
              </w:rPr>
            </w:pPr>
            <w:r w:rsidRPr="00CD7614">
              <w:rPr>
                <w:rFonts w:cs="B Nazanin"/>
                <w:sz w:val="24"/>
                <w:szCs w:val="24"/>
              </w:rPr>
              <w:t>35</w:t>
            </w:r>
          </w:p>
        </w:tc>
        <w:tc>
          <w:tcPr>
            <w:tcW w:w="382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CD7614">
            <w:pPr>
              <w:bidi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فراوانی ویروس های سینسیشیال تنفسی و پاراآنفلونزا 3در کودکان زیر </w:t>
            </w:r>
            <w:r w:rsidRPr="00CD7614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۵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سال مبتلا به عفونت تنفسی حاد مراجعه کننده به بیمارستان کودکان تبریز در طی  سالهای 98-1397</w:t>
            </w:r>
          </w:p>
        </w:tc>
        <w:tc>
          <w:tcPr>
            <w:tcW w:w="141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مهین </w:t>
            </w:r>
          </w:p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آهنگر اسکوئی</w:t>
            </w:r>
          </w:p>
        </w:tc>
        <w:tc>
          <w:tcPr>
            <w:tcW w:w="1275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CD7614">
              <w:rPr>
                <w:rFonts w:ascii="Arial" w:hAnsi="Arial" w:cs="B Nazanin"/>
                <w:sz w:val="24"/>
                <w:szCs w:val="24"/>
              </w:rPr>
              <w:t>62143</w:t>
            </w:r>
          </w:p>
        </w:tc>
        <w:tc>
          <w:tcPr>
            <w:tcW w:w="1842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طرح  - پایان نامه</w:t>
            </w:r>
          </w:p>
        </w:tc>
        <w:tc>
          <w:tcPr>
            <w:tcW w:w="212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بیماری های عفونی و گرمسیری-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br/>
              <w:t xml:space="preserve">دانشکده پزشکی   </w:t>
            </w:r>
          </w:p>
        </w:tc>
      </w:tr>
      <w:tr w:rsidR="0085093C" w:rsidRPr="0025424B" w:rsidTr="00CD7614">
        <w:trPr>
          <w:trHeight w:val="940"/>
          <w:jc w:val="center"/>
        </w:trPr>
        <w:tc>
          <w:tcPr>
            <w:tcW w:w="709" w:type="dxa"/>
            <w:shd w:val="clear" w:color="auto" w:fill="FFE8F6"/>
          </w:tcPr>
          <w:p w:rsidR="0085093C" w:rsidRPr="00CD7614" w:rsidRDefault="0085093C" w:rsidP="0085093C">
            <w:pPr>
              <w:jc w:val="center"/>
              <w:rPr>
                <w:rFonts w:cs="B Nazanin"/>
                <w:sz w:val="24"/>
                <w:szCs w:val="24"/>
              </w:rPr>
            </w:pPr>
            <w:r w:rsidRPr="00CD7614">
              <w:rPr>
                <w:rFonts w:cs="B Nazanin"/>
                <w:sz w:val="24"/>
                <w:szCs w:val="24"/>
              </w:rPr>
              <w:t>36</w:t>
            </w:r>
          </w:p>
        </w:tc>
        <w:tc>
          <w:tcPr>
            <w:tcW w:w="382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CD7614">
            <w:pPr>
              <w:bidi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اثر مهاری </w:t>
            </w:r>
            <w:r w:rsidRPr="00CD7614">
              <w:rPr>
                <w:rFonts w:ascii="Arial" w:hAnsi="Arial" w:cs="B Nazanin"/>
                <w:sz w:val="24"/>
                <w:szCs w:val="24"/>
              </w:rPr>
              <w:t>HSP90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بر بیان </w:t>
            </w:r>
            <w:r w:rsidRPr="00CD7614">
              <w:rPr>
                <w:rFonts w:ascii="Arial" w:hAnsi="Arial" w:cs="B Nazanin"/>
                <w:sz w:val="24"/>
                <w:szCs w:val="24"/>
              </w:rPr>
              <w:t>TLR4, TLR2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با مسیر </w:t>
            </w:r>
            <w:r w:rsidRPr="00CD7614">
              <w:rPr>
                <w:rFonts w:ascii="Arial" w:hAnsi="Arial" w:cs="B Nazanin"/>
                <w:sz w:val="24"/>
                <w:szCs w:val="24"/>
              </w:rPr>
              <w:t>MAPK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در ردههای سلولی ملانوما (</w:t>
            </w:r>
            <w:r w:rsidRPr="00CD7614">
              <w:rPr>
                <w:rFonts w:ascii="Arial" w:hAnsi="Arial" w:cs="B Nazanin"/>
                <w:sz w:val="24"/>
                <w:szCs w:val="24"/>
              </w:rPr>
              <w:t>A-375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)  و (</w:t>
            </w:r>
            <w:r w:rsidRPr="00CD7614">
              <w:rPr>
                <w:rFonts w:ascii="Arial" w:hAnsi="Arial" w:cs="B Nazanin"/>
                <w:sz w:val="24"/>
                <w:szCs w:val="24"/>
              </w:rPr>
              <w:t>C8161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141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سیامک صندوقچیان</w:t>
            </w:r>
          </w:p>
        </w:tc>
        <w:tc>
          <w:tcPr>
            <w:tcW w:w="1275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CD7614">
              <w:rPr>
                <w:rFonts w:ascii="Arial" w:hAnsi="Arial" w:cs="B Nazanin"/>
                <w:sz w:val="24"/>
                <w:szCs w:val="24"/>
              </w:rPr>
              <w:t>62273</w:t>
            </w:r>
          </w:p>
        </w:tc>
        <w:tc>
          <w:tcPr>
            <w:tcW w:w="1842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طرح  - پایان نامه</w:t>
            </w:r>
          </w:p>
        </w:tc>
        <w:tc>
          <w:tcPr>
            <w:tcW w:w="212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مرکز تحقیقات ایمونولوژی_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br/>
              <w:t xml:space="preserve">دانشکده پزشکی </w:t>
            </w:r>
          </w:p>
        </w:tc>
      </w:tr>
      <w:tr w:rsidR="0085093C" w:rsidRPr="0025424B" w:rsidTr="00CD7614">
        <w:trPr>
          <w:trHeight w:val="940"/>
          <w:jc w:val="center"/>
        </w:trPr>
        <w:tc>
          <w:tcPr>
            <w:tcW w:w="709" w:type="dxa"/>
            <w:shd w:val="clear" w:color="auto" w:fill="FFE8F6"/>
          </w:tcPr>
          <w:p w:rsidR="0085093C" w:rsidRPr="00CD7614" w:rsidRDefault="0085093C" w:rsidP="0085093C">
            <w:pPr>
              <w:jc w:val="center"/>
              <w:rPr>
                <w:rFonts w:cs="B Nazanin"/>
                <w:sz w:val="24"/>
                <w:szCs w:val="24"/>
              </w:rPr>
            </w:pPr>
            <w:r w:rsidRPr="00CD7614">
              <w:rPr>
                <w:rFonts w:cs="B Nazanin"/>
                <w:sz w:val="24"/>
                <w:szCs w:val="24"/>
              </w:rPr>
              <w:t>37</w:t>
            </w:r>
          </w:p>
        </w:tc>
        <w:tc>
          <w:tcPr>
            <w:tcW w:w="382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CD7614">
            <w:pPr>
              <w:bidi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بررسی اثر داروهای شیمی درمانی بر بیان </w:t>
            </w:r>
            <w:r w:rsidRPr="00CD7614">
              <w:rPr>
                <w:rFonts w:ascii="Arial" w:hAnsi="Arial" w:cs="B Nazanin"/>
                <w:sz w:val="24"/>
                <w:szCs w:val="24"/>
              </w:rPr>
              <w:t>PD-L1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در رده سلول سرطان سینه</w:t>
            </w:r>
          </w:p>
        </w:tc>
        <w:tc>
          <w:tcPr>
            <w:tcW w:w="141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بهزاد </w:t>
            </w:r>
          </w:p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برادران</w:t>
            </w:r>
          </w:p>
        </w:tc>
        <w:tc>
          <w:tcPr>
            <w:tcW w:w="1275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CD7614">
              <w:rPr>
                <w:rFonts w:ascii="Arial" w:hAnsi="Arial" w:cs="B Nazanin"/>
                <w:sz w:val="24"/>
                <w:szCs w:val="24"/>
              </w:rPr>
              <w:t>62280</w:t>
            </w:r>
          </w:p>
        </w:tc>
        <w:tc>
          <w:tcPr>
            <w:tcW w:w="1842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طرح  - پایان نامه</w:t>
            </w:r>
          </w:p>
        </w:tc>
        <w:tc>
          <w:tcPr>
            <w:tcW w:w="212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مرکز تحقیقات ایمونولوژی- 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br/>
              <w:t xml:space="preserve">دانشکده پزشکی </w:t>
            </w:r>
          </w:p>
        </w:tc>
      </w:tr>
      <w:tr w:rsidR="0085093C" w:rsidRPr="0025424B" w:rsidTr="00CD7614">
        <w:trPr>
          <w:trHeight w:val="940"/>
          <w:jc w:val="center"/>
        </w:trPr>
        <w:tc>
          <w:tcPr>
            <w:tcW w:w="709" w:type="dxa"/>
            <w:shd w:val="clear" w:color="auto" w:fill="FFE8F6"/>
          </w:tcPr>
          <w:p w:rsidR="0085093C" w:rsidRPr="00CD7614" w:rsidRDefault="0085093C" w:rsidP="0085093C">
            <w:pPr>
              <w:jc w:val="center"/>
              <w:rPr>
                <w:rFonts w:cs="B Nazanin"/>
                <w:sz w:val="24"/>
                <w:szCs w:val="24"/>
              </w:rPr>
            </w:pPr>
            <w:r w:rsidRPr="00CD7614">
              <w:rPr>
                <w:rFonts w:cs="B Nazanin"/>
                <w:sz w:val="24"/>
                <w:szCs w:val="24"/>
              </w:rPr>
              <w:t>38</w:t>
            </w:r>
          </w:p>
        </w:tc>
        <w:tc>
          <w:tcPr>
            <w:tcW w:w="382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CD7614">
            <w:pPr>
              <w:bidi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بررسی اثر مهار </w:t>
            </w:r>
            <w:r w:rsidRPr="00CD7614">
              <w:rPr>
                <w:rFonts w:ascii="Arial" w:hAnsi="Arial" w:cs="B Nazanin"/>
                <w:sz w:val="24"/>
                <w:szCs w:val="24"/>
              </w:rPr>
              <w:t>let7i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در مهار متاستاز ردهای سلولی ملانومایی   </w:t>
            </w:r>
            <w:r w:rsidRPr="00CD7614">
              <w:rPr>
                <w:rFonts w:ascii="Arial" w:hAnsi="Arial" w:cs="B Nazanin"/>
                <w:sz w:val="24"/>
                <w:szCs w:val="24"/>
              </w:rPr>
              <w:t>(A-375) , (C8161)</w:t>
            </w:r>
          </w:p>
        </w:tc>
        <w:tc>
          <w:tcPr>
            <w:tcW w:w="141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سیامک صندوقچیان</w:t>
            </w:r>
          </w:p>
        </w:tc>
        <w:tc>
          <w:tcPr>
            <w:tcW w:w="1275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CD7614">
              <w:rPr>
                <w:rFonts w:ascii="Arial" w:hAnsi="Arial" w:cs="B Nazanin"/>
                <w:sz w:val="24"/>
                <w:szCs w:val="24"/>
              </w:rPr>
              <w:t>62296</w:t>
            </w:r>
          </w:p>
        </w:tc>
        <w:tc>
          <w:tcPr>
            <w:tcW w:w="1842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طرح  - پایان نامه</w:t>
            </w:r>
          </w:p>
        </w:tc>
        <w:tc>
          <w:tcPr>
            <w:tcW w:w="212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مرکز تحقیقات ایمونولوژی- 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br/>
              <w:t xml:space="preserve">دانشکده پزشکی </w:t>
            </w:r>
          </w:p>
        </w:tc>
      </w:tr>
      <w:tr w:rsidR="0085093C" w:rsidRPr="0025424B" w:rsidTr="00CD7614">
        <w:trPr>
          <w:trHeight w:val="940"/>
          <w:jc w:val="center"/>
        </w:trPr>
        <w:tc>
          <w:tcPr>
            <w:tcW w:w="709" w:type="dxa"/>
            <w:shd w:val="clear" w:color="auto" w:fill="FFE8F6"/>
          </w:tcPr>
          <w:p w:rsidR="0085093C" w:rsidRPr="00CD7614" w:rsidRDefault="0085093C" w:rsidP="0085093C">
            <w:pPr>
              <w:jc w:val="center"/>
              <w:rPr>
                <w:rFonts w:cs="B Nazanin"/>
                <w:sz w:val="24"/>
                <w:szCs w:val="24"/>
              </w:rPr>
            </w:pPr>
            <w:r w:rsidRPr="00CD7614">
              <w:rPr>
                <w:rFonts w:cs="B Nazanin"/>
                <w:sz w:val="24"/>
                <w:szCs w:val="24"/>
              </w:rPr>
              <w:lastRenderedPageBreak/>
              <w:t>39</w:t>
            </w:r>
          </w:p>
        </w:tc>
        <w:tc>
          <w:tcPr>
            <w:tcW w:w="382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CD7614">
            <w:pPr>
              <w:bidi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مطالعه ارتباط شدت بیماری ،کیفیت زندگی و میزان فاکتور های التهابی وظرفیت تام انتی اکسیدانی سرم با نمایه التهابی و ظرفیت آنتی اکسیدانی رژیم غذایی در بیماران مبتلا به آرتریـت روماتوئید</w:t>
            </w:r>
          </w:p>
        </w:tc>
        <w:tc>
          <w:tcPr>
            <w:tcW w:w="141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ثریا </w:t>
            </w:r>
          </w:p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خیروری</w:t>
            </w:r>
          </w:p>
        </w:tc>
        <w:tc>
          <w:tcPr>
            <w:tcW w:w="1275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CD7614">
              <w:rPr>
                <w:rFonts w:ascii="Arial" w:hAnsi="Arial" w:cs="B Nazanin"/>
                <w:sz w:val="24"/>
                <w:szCs w:val="24"/>
              </w:rPr>
              <w:t>62329</w:t>
            </w:r>
          </w:p>
        </w:tc>
        <w:tc>
          <w:tcPr>
            <w:tcW w:w="1842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طرح  - پایان نامه</w:t>
            </w:r>
          </w:p>
        </w:tc>
        <w:tc>
          <w:tcPr>
            <w:tcW w:w="212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دانشکده تغذیه </w:t>
            </w:r>
          </w:p>
        </w:tc>
      </w:tr>
      <w:tr w:rsidR="0085093C" w:rsidRPr="0025424B" w:rsidTr="00CD7614">
        <w:trPr>
          <w:trHeight w:val="940"/>
          <w:jc w:val="center"/>
        </w:trPr>
        <w:tc>
          <w:tcPr>
            <w:tcW w:w="709" w:type="dxa"/>
            <w:shd w:val="clear" w:color="auto" w:fill="FFE8F6"/>
          </w:tcPr>
          <w:p w:rsidR="0085093C" w:rsidRPr="00CD7614" w:rsidRDefault="0085093C" w:rsidP="0085093C">
            <w:pPr>
              <w:jc w:val="center"/>
              <w:rPr>
                <w:rFonts w:cs="B Nazanin"/>
                <w:sz w:val="24"/>
                <w:szCs w:val="24"/>
              </w:rPr>
            </w:pPr>
            <w:r w:rsidRPr="00CD7614">
              <w:rPr>
                <w:rFonts w:cs="B Nazanin"/>
                <w:sz w:val="24"/>
                <w:szCs w:val="24"/>
              </w:rPr>
              <w:t>40</w:t>
            </w:r>
          </w:p>
        </w:tc>
        <w:tc>
          <w:tcPr>
            <w:tcW w:w="382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CD7614">
            <w:pPr>
              <w:bidi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بررسی بیان ژن های </w:t>
            </w:r>
            <w:r w:rsidRPr="00CD7614">
              <w:rPr>
                <w:rFonts w:ascii="Arial" w:hAnsi="Arial" w:cs="B Nazanin"/>
                <w:sz w:val="24"/>
                <w:szCs w:val="24"/>
              </w:rPr>
              <w:t xml:space="preserve">RMRP 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،</w:t>
            </w:r>
            <w:r w:rsidRPr="00CD7614">
              <w:rPr>
                <w:rFonts w:ascii="Arial" w:hAnsi="Arial" w:cs="B Nazanin"/>
                <w:sz w:val="24"/>
                <w:szCs w:val="24"/>
              </w:rPr>
              <w:t>DDX5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، </w:t>
            </w:r>
            <w:r w:rsidRPr="00CD7614">
              <w:rPr>
                <w:rFonts w:ascii="Arial" w:hAnsi="Arial" w:cs="B Nazanin"/>
                <w:sz w:val="24"/>
                <w:szCs w:val="24"/>
              </w:rPr>
              <w:t>ROR-gamma-t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در سلول های تک هسته ای سفید خون محیطی بیماران </w:t>
            </w:r>
            <w:r w:rsidRPr="00CD7614">
              <w:rPr>
                <w:rFonts w:ascii="Arial" w:hAnsi="Arial" w:cs="B Nazanin"/>
                <w:sz w:val="24"/>
                <w:szCs w:val="24"/>
              </w:rPr>
              <w:t>MS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نوع عود کننده-بهبودیابنده در  مقایسه با افراد سالم</w:t>
            </w:r>
          </w:p>
        </w:tc>
        <w:tc>
          <w:tcPr>
            <w:tcW w:w="141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بهزاد </w:t>
            </w:r>
          </w:p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برادران</w:t>
            </w:r>
          </w:p>
        </w:tc>
        <w:tc>
          <w:tcPr>
            <w:tcW w:w="1275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CD7614">
              <w:rPr>
                <w:rFonts w:ascii="Arial" w:hAnsi="Arial" w:cs="B Nazanin"/>
                <w:sz w:val="24"/>
                <w:szCs w:val="24"/>
              </w:rPr>
              <w:t>62610</w:t>
            </w:r>
          </w:p>
        </w:tc>
        <w:tc>
          <w:tcPr>
            <w:tcW w:w="1842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طرح  - پایان نامه</w:t>
            </w:r>
          </w:p>
        </w:tc>
        <w:tc>
          <w:tcPr>
            <w:tcW w:w="212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مرکز تحقیقات ایمونولوژی- 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br/>
              <w:t xml:space="preserve">دانشکده پزشکی </w:t>
            </w:r>
          </w:p>
        </w:tc>
      </w:tr>
      <w:tr w:rsidR="0085093C" w:rsidRPr="0025424B" w:rsidTr="00CD7614">
        <w:trPr>
          <w:trHeight w:val="940"/>
          <w:jc w:val="center"/>
        </w:trPr>
        <w:tc>
          <w:tcPr>
            <w:tcW w:w="709" w:type="dxa"/>
            <w:shd w:val="clear" w:color="auto" w:fill="FFE8F6"/>
          </w:tcPr>
          <w:p w:rsidR="0085093C" w:rsidRPr="00CD7614" w:rsidRDefault="0085093C" w:rsidP="0085093C">
            <w:pPr>
              <w:jc w:val="center"/>
              <w:rPr>
                <w:rFonts w:cs="B Nazanin"/>
                <w:sz w:val="24"/>
                <w:szCs w:val="24"/>
              </w:rPr>
            </w:pPr>
            <w:r w:rsidRPr="00CD7614">
              <w:rPr>
                <w:rFonts w:cs="B Nazanin"/>
                <w:sz w:val="24"/>
                <w:szCs w:val="24"/>
              </w:rPr>
              <w:t>41</w:t>
            </w:r>
          </w:p>
        </w:tc>
        <w:tc>
          <w:tcPr>
            <w:tcW w:w="382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CD7614">
            <w:pPr>
              <w:bidi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تهیه و ارزیابی فیزیکوشیمیایی نانوپارتیکل های سیلیکای بارگیری شده با مروپنم و بررسی اثر ضد باکتریایی و ضد بیوفیلمی آن بر روی باکتری سودوموناس آئروژینوزای مقاوم به کارباپنم ها</w:t>
            </w:r>
          </w:p>
        </w:tc>
        <w:tc>
          <w:tcPr>
            <w:tcW w:w="141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سیمین </w:t>
            </w:r>
          </w:p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شریفی</w:t>
            </w:r>
          </w:p>
        </w:tc>
        <w:tc>
          <w:tcPr>
            <w:tcW w:w="1275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CD7614">
              <w:rPr>
                <w:rFonts w:ascii="Arial" w:hAnsi="Arial" w:cs="B Nazanin"/>
                <w:sz w:val="24"/>
                <w:szCs w:val="24"/>
              </w:rPr>
              <w:t>62751</w:t>
            </w:r>
          </w:p>
        </w:tc>
        <w:tc>
          <w:tcPr>
            <w:tcW w:w="1842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طرح تحقیقاتی</w:t>
            </w:r>
          </w:p>
        </w:tc>
        <w:tc>
          <w:tcPr>
            <w:tcW w:w="212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مرکز تحقیقات لثه و دندان</w:t>
            </w:r>
          </w:p>
        </w:tc>
      </w:tr>
      <w:tr w:rsidR="0085093C" w:rsidRPr="0025424B" w:rsidTr="00CD7614">
        <w:trPr>
          <w:trHeight w:val="940"/>
          <w:jc w:val="center"/>
        </w:trPr>
        <w:tc>
          <w:tcPr>
            <w:tcW w:w="709" w:type="dxa"/>
            <w:shd w:val="clear" w:color="auto" w:fill="FFE8F6"/>
          </w:tcPr>
          <w:p w:rsidR="0085093C" w:rsidRPr="00CD7614" w:rsidRDefault="0085093C" w:rsidP="0085093C">
            <w:pPr>
              <w:jc w:val="center"/>
              <w:rPr>
                <w:rFonts w:cs="B Nazanin"/>
                <w:sz w:val="24"/>
                <w:szCs w:val="24"/>
              </w:rPr>
            </w:pPr>
            <w:r w:rsidRPr="00CD7614">
              <w:rPr>
                <w:rFonts w:cs="B Nazanin"/>
                <w:sz w:val="24"/>
                <w:szCs w:val="24"/>
              </w:rPr>
              <w:t>42</w:t>
            </w:r>
          </w:p>
        </w:tc>
        <w:tc>
          <w:tcPr>
            <w:tcW w:w="382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CD7614">
            <w:pPr>
              <w:bidi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بررسی مقایسه سطح سرمی فاکتور رشد فیبروبلاستی 19 ( </w:t>
            </w:r>
            <w:r w:rsidRPr="00CD7614">
              <w:rPr>
                <w:rFonts w:ascii="Arial" w:hAnsi="Arial" w:cs="B Nazanin"/>
                <w:sz w:val="24"/>
                <w:szCs w:val="24"/>
              </w:rPr>
              <w:t>FGF19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) در بیماران دیابتی نوع 2 و افراد سالم با وزن طبیعی و چاق بر اساس فراسنج های لیپیدی و قندی ، شاخص&amp;</w:t>
            </w:r>
            <w:proofErr w:type="spellStart"/>
            <w:r w:rsidRPr="00CD7614">
              <w:rPr>
                <w:rFonts w:ascii="Arial" w:hAnsi="Arial" w:cs="B Nazanin"/>
                <w:sz w:val="24"/>
                <w:szCs w:val="24"/>
              </w:rPr>
              <w:t>zwnj</w:t>
            </w:r>
            <w:proofErr w:type="spellEnd"/>
            <w:r w:rsidRPr="00CD7614">
              <w:rPr>
                <w:rFonts w:ascii="Arial" w:hAnsi="Arial" w:cs="B Nazanin"/>
                <w:sz w:val="24"/>
                <w:szCs w:val="24"/>
                <w:rtl/>
              </w:rPr>
              <w:t>;های تن&amp;</w:t>
            </w:r>
            <w:proofErr w:type="spellStart"/>
            <w:r w:rsidRPr="00CD7614">
              <w:rPr>
                <w:rFonts w:ascii="Arial" w:hAnsi="Arial" w:cs="B Nazanin"/>
                <w:sz w:val="24"/>
                <w:szCs w:val="24"/>
              </w:rPr>
              <w:t>zwnj</w:t>
            </w:r>
            <w:proofErr w:type="spellEnd"/>
            <w:r w:rsidRPr="00CD7614">
              <w:rPr>
                <w:rFonts w:ascii="Arial" w:hAnsi="Arial" w:cs="B Nazanin"/>
                <w:sz w:val="24"/>
                <w:szCs w:val="24"/>
                <w:rtl/>
              </w:rPr>
              <w:t>;سنجی و عادات غذایی</w:t>
            </w:r>
          </w:p>
        </w:tc>
        <w:tc>
          <w:tcPr>
            <w:tcW w:w="141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زهره </w:t>
            </w:r>
          </w:p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قریشی</w:t>
            </w:r>
          </w:p>
        </w:tc>
        <w:tc>
          <w:tcPr>
            <w:tcW w:w="1275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CD7614">
              <w:rPr>
                <w:rFonts w:ascii="Arial" w:hAnsi="Arial" w:cs="B Nazanin"/>
                <w:sz w:val="24"/>
                <w:szCs w:val="24"/>
              </w:rPr>
              <w:t>63078</w:t>
            </w:r>
          </w:p>
        </w:tc>
        <w:tc>
          <w:tcPr>
            <w:tcW w:w="1842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طرح  - پایان نامه</w:t>
            </w:r>
          </w:p>
        </w:tc>
        <w:tc>
          <w:tcPr>
            <w:tcW w:w="212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دانشکده تغذیه </w:t>
            </w:r>
          </w:p>
        </w:tc>
      </w:tr>
      <w:tr w:rsidR="0085093C" w:rsidRPr="0025424B" w:rsidTr="00CD7614">
        <w:trPr>
          <w:trHeight w:val="940"/>
          <w:jc w:val="center"/>
        </w:trPr>
        <w:tc>
          <w:tcPr>
            <w:tcW w:w="709" w:type="dxa"/>
            <w:shd w:val="clear" w:color="auto" w:fill="FFE8F6"/>
          </w:tcPr>
          <w:p w:rsidR="0085093C" w:rsidRPr="00CD7614" w:rsidRDefault="0085093C" w:rsidP="0085093C">
            <w:pPr>
              <w:jc w:val="center"/>
              <w:rPr>
                <w:rFonts w:cs="B Nazanin"/>
                <w:sz w:val="24"/>
                <w:szCs w:val="24"/>
              </w:rPr>
            </w:pPr>
            <w:r w:rsidRPr="00CD7614">
              <w:rPr>
                <w:rFonts w:cs="B Nazanin"/>
                <w:sz w:val="24"/>
                <w:szCs w:val="24"/>
              </w:rPr>
              <w:t>43</w:t>
            </w:r>
          </w:p>
        </w:tc>
        <w:tc>
          <w:tcPr>
            <w:tcW w:w="382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CD7614">
            <w:pPr>
              <w:bidi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اثر مکمل یاری اسیدهای چرب </w:t>
            </w:r>
            <w:r w:rsidRPr="00CD7614">
              <w:rPr>
                <w:rFonts w:ascii="Arial" w:hAnsi="Arial" w:cs="B Nazanin"/>
                <w:sz w:val="24"/>
                <w:szCs w:val="24"/>
              </w:rPr>
              <w:t>Ѡ3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بر سطوح بیان ژن های </w:t>
            </w:r>
            <w:r w:rsidRPr="00CD7614">
              <w:rPr>
                <w:rFonts w:ascii="Arial" w:hAnsi="Arial" w:cs="B Nazanin"/>
                <w:sz w:val="24"/>
                <w:szCs w:val="24"/>
              </w:rPr>
              <w:t>PPAR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&amp;</w:t>
            </w:r>
            <w:r w:rsidRPr="00CD7614">
              <w:rPr>
                <w:rFonts w:ascii="Arial" w:hAnsi="Arial" w:cs="B Nazanin"/>
                <w:sz w:val="24"/>
                <w:szCs w:val="24"/>
              </w:rPr>
              <w:t>gamma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; و </w:t>
            </w:r>
            <w:r w:rsidRPr="00CD7614">
              <w:rPr>
                <w:rFonts w:ascii="Arial" w:hAnsi="Arial" w:cs="B Nazanin"/>
                <w:sz w:val="24"/>
                <w:szCs w:val="24"/>
              </w:rPr>
              <w:t>UCP2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، سطح سرمی پروتئین </w:t>
            </w:r>
            <w:r w:rsidRPr="00CD7614">
              <w:rPr>
                <w:rFonts w:ascii="Arial" w:hAnsi="Arial" w:cs="B Nazanin"/>
                <w:sz w:val="24"/>
                <w:szCs w:val="24"/>
              </w:rPr>
              <w:t>UCP2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، وضعیت متابولیک و اشتها در ورزشکاران مرد نخبه: کارآزمایی بالینی تصادفی شاهددار</w:t>
            </w:r>
          </w:p>
        </w:tc>
        <w:tc>
          <w:tcPr>
            <w:tcW w:w="141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بیت الله </w:t>
            </w:r>
          </w:p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علیپور</w:t>
            </w:r>
          </w:p>
        </w:tc>
        <w:tc>
          <w:tcPr>
            <w:tcW w:w="1275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CD7614">
              <w:rPr>
                <w:rFonts w:ascii="Arial" w:hAnsi="Arial" w:cs="B Nazanin"/>
                <w:sz w:val="24"/>
                <w:szCs w:val="24"/>
              </w:rPr>
              <w:t>63564</w:t>
            </w:r>
          </w:p>
        </w:tc>
        <w:tc>
          <w:tcPr>
            <w:tcW w:w="1842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طرح  - پایان نامه</w:t>
            </w:r>
          </w:p>
        </w:tc>
        <w:tc>
          <w:tcPr>
            <w:tcW w:w="212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دانشکده تغذیه </w:t>
            </w:r>
          </w:p>
        </w:tc>
      </w:tr>
      <w:tr w:rsidR="0085093C" w:rsidRPr="0025424B" w:rsidTr="00CD7614">
        <w:trPr>
          <w:trHeight w:val="940"/>
          <w:jc w:val="center"/>
        </w:trPr>
        <w:tc>
          <w:tcPr>
            <w:tcW w:w="709" w:type="dxa"/>
            <w:shd w:val="clear" w:color="auto" w:fill="FFE8F6"/>
          </w:tcPr>
          <w:p w:rsidR="0085093C" w:rsidRPr="00CD7614" w:rsidRDefault="0085093C" w:rsidP="0085093C">
            <w:pPr>
              <w:jc w:val="center"/>
              <w:rPr>
                <w:rFonts w:cs="B Nazanin"/>
                <w:sz w:val="24"/>
                <w:szCs w:val="24"/>
              </w:rPr>
            </w:pPr>
            <w:r w:rsidRPr="00CD7614">
              <w:rPr>
                <w:rFonts w:cs="B Nazanin"/>
                <w:sz w:val="24"/>
                <w:szCs w:val="24"/>
              </w:rPr>
              <w:t>44</w:t>
            </w:r>
          </w:p>
        </w:tc>
        <w:tc>
          <w:tcPr>
            <w:tcW w:w="382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CD7614">
            <w:pPr>
              <w:bidi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ساخت ، تهیه و انجام مطالعات زیستی و دوزیمتری کمپلکس های رادیواکتیو گرافنی با رادیوایزوتوپ تکنسیم-99</w:t>
            </w:r>
            <w:r w:rsidRPr="00CD7614">
              <w:rPr>
                <w:rFonts w:ascii="Arial" w:hAnsi="Arial" w:cs="B Nazanin"/>
                <w:sz w:val="24"/>
                <w:szCs w:val="24"/>
              </w:rPr>
              <w:t>m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 ، بعنوان عوامل تسهیل کننده چندمنظوره در راستای انجام فرآیندهای 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lastRenderedPageBreak/>
              <w:t>رادیولیبلینگ  لیگاندهای فاقد پتانسیل تشکیل رادیوکمپلکس های تکنسیمی</w:t>
            </w:r>
          </w:p>
        </w:tc>
        <w:tc>
          <w:tcPr>
            <w:tcW w:w="141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lastRenderedPageBreak/>
              <w:t>اشرف</w:t>
            </w:r>
          </w:p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فخاری</w:t>
            </w:r>
          </w:p>
        </w:tc>
        <w:tc>
          <w:tcPr>
            <w:tcW w:w="1275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CD7614">
              <w:rPr>
                <w:rFonts w:ascii="Arial" w:hAnsi="Arial" w:cs="B Nazanin"/>
                <w:sz w:val="24"/>
                <w:szCs w:val="24"/>
              </w:rPr>
              <w:t>63877</w:t>
            </w:r>
          </w:p>
        </w:tc>
        <w:tc>
          <w:tcPr>
            <w:tcW w:w="1842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طرح تحقیقاتی</w:t>
            </w:r>
          </w:p>
        </w:tc>
        <w:tc>
          <w:tcPr>
            <w:tcW w:w="212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تیم های تحقیقاتی دانشگاه</w:t>
            </w:r>
          </w:p>
        </w:tc>
      </w:tr>
      <w:tr w:rsidR="0085093C" w:rsidRPr="0025424B" w:rsidTr="00CD7614">
        <w:trPr>
          <w:trHeight w:val="940"/>
          <w:jc w:val="center"/>
        </w:trPr>
        <w:tc>
          <w:tcPr>
            <w:tcW w:w="709" w:type="dxa"/>
            <w:shd w:val="clear" w:color="auto" w:fill="FFE8F6"/>
          </w:tcPr>
          <w:p w:rsidR="0085093C" w:rsidRPr="00CD7614" w:rsidRDefault="0085093C" w:rsidP="0085093C">
            <w:pPr>
              <w:jc w:val="center"/>
              <w:rPr>
                <w:rFonts w:cs="B Nazanin"/>
                <w:sz w:val="24"/>
                <w:szCs w:val="24"/>
              </w:rPr>
            </w:pPr>
            <w:r w:rsidRPr="00CD7614">
              <w:rPr>
                <w:rFonts w:cs="B Nazanin"/>
                <w:sz w:val="24"/>
                <w:szCs w:val="24"/>
              </w:rPr>
              <w:lastRenderedPageBreak/>
              <w:t>45</w:t>
            </w:r>
          </w:p>
        </w:tc>
        <w:tc>
          <w:tcPr>
            <w:tcW w:w="382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CD7614">
            <w:pPr>
              <w:bidi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ارزیابی تاثیر لیپوزومال وریکونازول بر رشد، بیوسنتز ارگوسترول و میزان بیان ژن&amp;</w:t>
            </w:r>
            <w:proofErr w:type="spellStart"/>
            <w:r w:rsidRPr="00CD7614">
              <w:rPr>
                <w:rFonts w:ascii="Arial" w:hAnsi="Arial" w:cs="B Nazanin"/>
                <w:sz w:val="24"/>
                <w:szCs w:val="24"/>
              </w:rPr>
              <w:t>zwnj</w:t>
            </w:r>
            <w:proofErr w:type="spellEnd"/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;های </w:t>
            </w:r>
            <w:r w:rsidRPr="00CD7614">
              <w:rPr>
                <w:rFonts w:ascii="Arial" w:hAnsi="Arial" w:cs="B Nazanin"/>
                <w:sz w:val="24"/>
                <w:szCs w:val="24"/>
              </w:rPr>
              <w:t>ERG11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،</w:t>
            </w:r>
            <w:r w:rsidRPr="00CD7614">
              <w:rPr>
                <w:rFonts w:ascii="Arial" w:hAnsi="Arial" w:cs="B Nazanin"/>
                <w:sz w:val="24"/>
                <w:szCs w:val="24"/>
              </w:rPr>
              <w:t>Cdr1p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 و </w:t>
            </w:r>
            <w:r w:rsidRPr="00CD7614">
              <w:rPr>
                <w:rFonts w:ascii="Arial" w:hAnsi="Arial" w:cs="B Nazanin"/>
                <w:sz w:val="24"/>
                <w:szCs w:val="24"/>
              </w:rPr>
              <w:t>Cdr2p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در ایزوله&amp;</w:t>
            </w:r>
            <w:proofErr w:type="spellStart"/>
            <w:r w:rsidRPr="00CD7614">
              <w:rPr>
                <w:rFonts w:ascii="Arial" w:hAnsi="Arial" w:cs="B Nazanin"/>
                <w:sz w:val="24"/>
                <w:szCs w:val="24"/>
              </w:rPr>
              <w:t>zwnj</w:t>
            </w:r>
            <w:proofErr w:type="spellEnd"/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;های کاندیدا آلبیکنس مقاوم به فلوکونازول با استفاده از تکنیک </w:t>
            </w:r>
            <w:r w:rsidRPr="00CD7614">
              <w:rPr>
                <w:rFonts w:ascii="Arial" w:hAnsi="Arial" w:cs="B Nazanin"/>
                <w:sz w:val="24"/>
                <w:szCs w:val="24"/>
              </w:rPr>
              <w:t>Real-time PCR</w:t>
            </w:r>
          </w:p>
        </w:tc>
        <w:tc>
          <w:tcPr>
            <w:tcW w:w="141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صنم</w:t>
            </w:r>
          </w:p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نامی</w:t>
            </w:r>
          </w:p>
        </w:tc>
        <w:tc>
          <w:tcPr>
            <w:tcW w:w="1275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CD7614">
              <w:rPr>
                <w:rFonts w:ascii="Arial" w:hAnsi="Arial" w:cs="B Nazanin"/>
                <w:sz w:val="24"/>
                <w:szCs w:val="24"/>
              </w:rPr>
              <w:t>63919</w:t>
            </w:r>
          </w:p>
        </w:tc>
        <w:tc>
          <w:tcPr>
            <w:tcW w:w="1842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طرح  - پایان نامه</w:t>
            </w:r>
          </w:p>
        </w:tc>
        <w:tc>
          <w:tcPr>
            <w:tcW w:w="212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مرکز تحقیقات ایمونولوژی- 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br/>
              <w:t xml:space="preserve">دانشکده پزشکی </w:t>
            </w:r>
          </w:p>
        </w:tc>
      </w:tr>
      <w:tr w:rsidR="0085093C" w:rsidRPr="0025424B" w:rsidTr="00CD7614">
        <w:trPr>
          <w:trHeight w:val="940"/>
          <w:jc w:val="center"/>
        </w:trPr>
        <w:tc>
          <w:tcPr>
            <w:tcW w:w="709" w:type="dxa"/>
            <w:shd w:val="clear" w:color="auto" w:fill="FFE8F6"/>
          </w:tcPr>
          <w:p w:rsidR="0085093C" w:rsidRPr="00CD7614" w:rsidRDefault="0085093C" w:rsidP="0085093C">
            <w:pPr>
              <w:jc w:val="center"/>
              <w:rPr>
                <w:rFonts w:cs="B Nazanin"/>
                <w:sz w:val="24"/>
                <w:szCs w:val="24"/>
              </w:rPr>
            </w:pPr>
            <w:r w:rsidRPr="00CD7614">
              <w:rPr>
                <w:rFonts w:cs="B Nazanin"/>
                <w:sz w:val="24"/>
                <w:szCs w:val="24"/>
              </w:rPr>
              <w:t>46</w:t>
            </w:r>
          </w:p>
        </w:tc>
        <w:tc>
          <w:tcPr>
            <w:tcW w:w="382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CD7614">
            <w:pPr>
              <w:bidi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بررسی اثر نانوذرات </w:t>
            </w:r>
            <w:r w:rsidRPr="00CD7614">
              <w:rPr>
                <w:rFonts w:ascii="Arial" w:hAnsi="Arial" w:cs="B Nazanin"/>
                <w:sz w:val="24"/>
                <w:szCs w:val="24"/>
              </w:rPr>
              <w:t>SPION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بارگیری شده بامولکول  </w:t>
            </w:r>
            <w:r w:rsidRPr="00CD7614">
              <w:rPr>
                <w:rFonts w:ascii="Arial" w:hAnsi="Arial" w:cs="B Nazanin"/>
                <w:sz w:val="24"/>
                <w:szCs w:val="24"/>
              </w:rPr>
              <w:t>siRNA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ضد </w:t>
            </w:r>
            <w:r w:rsidRPr="00CD7614">
              <w:rPr>
                <w:rFonts w:ascii="Arial" w:hAnsi="Arial" w:cs="B Nazanin"/>
                <w:sz w:val="24"/>
                <w:szCs w:val="24"/>
              </w:rPr>
              <w:t>CD73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 به همراه داروی </w:t>
            </w:r>
            <w:r w:rsidRPr="00CD7614">
              <w:rPr>
                <w:rFonts w:ascii="Arial" w:hAnsi="Arial" w:cs="B Nazanin"/>
                <w:sz w:val="24"/>
                <w:szCs w:val="24"/>
              </w:rPr>
              <w:t>BV6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بر رشد سلول های سرطانی.</w:t>
            </w:r>
          </w:p>
        </w:tc>
        <w:tc>
          <w:tcPr>
            <w:tcW w:w="141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فرهاد </w:t>
            </w:r>
          </w:p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جدیدی نیارق</w:t>
            </w:r>
          </w:p>
        </w:tc>
        <w:tc>
          <w:tcPr>
            <w:tcW w:w="1275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CD7614">
              <w:rPr>
                <w:rFonts w:ascii="Arial" w:hAnsi="Arial" w:cs="B Nazanin"/>
                <w:sz w:val="24"/>
                <w:szCs w:val="24"/>
              </w:rPr>
              <w:t>64006</w:t>
            </w:r>
          </w:p>
        </w:tc>
        <w:tc>
          <w:tcPr>
            <w:tcW w:w="1842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طرح  - پایان نامه</w:t>
            </w:r>
          </w:p>
        </w:tc>
        <w:tc>
          <w:tcPr>
            <w:tcW w:w="212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مرکز تحقیقات ایمونولوژی- 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br/>
              <w:t xml:space="preserve">دانشکده پزشکی </w:t>
            </w:r>
          </w:p>
        </w:tc>
      </w:tr>
      <w:tr w:rsidR="0085093C" w:rsidRPr="0025424B" w:rsidTr="00CD7614">
        <w:trPr>
          <w:trHeight w:val="940"/>
          <w:jc w:val="center"/>
        </w:trPr>
        <w:tc>
          <w:tcPr>
            <w:tcW w:w="709" w:type="dxa"/>
            <w:shd w:val="clear" w:color="auto" w:fill="FFE8F6"/>
          </w:tcPr>
          <w:p w:rsidR="0085093C" w:rsidRPr="00CD7614" w:rsidRDefault="0085093C" w:rsidP="0085093C">
            <w:pPr>
              <w:jc w:val="center"/>
              <w:rPr>
                <w:rFonts w:cs="B Nazanin"/>
                <w:sz w:val="24"/>
                <w:szCs w:val="24"/>
              </w:rPr>
            </w:pPr>
            <w:r w:rsidRPr="00CD7614">
              <w:rPr>
                <w:rFonts w:cs="B Nazanin"/>
                <w:sz w:val="24"/>
                <w:szCs w:val="24"/>
              </w:rPr>
              <w:t>47</w:t>
            </w:r>
          </w:p>
        </w:tc>
        <w:tc>
          <w:tcPr>
            <w:tcW w:w="382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CD7614">
            <w:pPr>
              <w:bidi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ارزیابی الگوهای جهانی تنوع ژنتیکی در جمعیت </w:t>
            </w:r>
            <w:proofErr w:type="spellStart"/>
            <w:r w:rsidRPr="00CD7614">
              <w:rPr>
                <w:rFonts w:ascii="Arial" w:hAnsi="Arial" w:cs="B Nazanin"/>
                <w:sz w:val="24"/>
                <w:szCs w:val="24"/>
              </w:rPr>
              <w:t>Strongyloides</w:t>
            </w:r>
            <w:proofErr w:type="spellEnd"/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proofErr w:type="spellStart"/>
            <w:r w:rsidRPr="00CD7614">
              <w:rPr>
                <w:rFonts w:ascii="Arial" w:hAnsi="Arial" w:cs="B Nazanin"/>
                <w:sz w:val="24"/>
                <w:szCs w:val="24"/>
              </w:rPr>
              <w:t>stercoralis</w:t>
            </w:r>
            <w:proofErr w:type="spellEnd"/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تعیین شده توسط توالی های میتوکندریایی: یک مطالعه مروری نظام مند</w:t>
            </w:r>
          </w:p>
        </w:tc>
        <w:tc>
          <w:tcPr>
            <w:tcW w:w="141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عادل </w:t>
            </w:r>
          </w:p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اسپوتین</w:t>
            </w:r>
          </w:p>
        </w:tc>
        <w:tc>
          <w:tcPr>
            <w:tcW w:w="1275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jc w:val="center"/>
              <w:rPr>
                <w:rFonts w:ascii="Arial" w:hAnsi="Arial" w:cs="B Nazanin"/>
                <w:color w:val="000000"/>
                <w:sz w:val="24"/>
                <w:szCs w:val="24"/>
              </w:rPr>
            </w:pPr>
            <w:r w:rsidRPr="00CD7614">
              <w:rPr>
                <w:rFonts w:ascii="Arial" w:hAnsi="Arial" w:cs="B Nazanin"/>
                <w:color w:val="000000"/>
                <w:sz w:val="24"/>
                <w:szCs w:val="24"/>
              </w:rPr>
              <w:t>64057</w:t>
            </w:r>
          </w:p>
        </w:tc>
        <w:tc>
          <w:tcPr>
            <w:tcW w:w="1842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طرح تحقیقاتی</w:t>
            </w:r>
          </w:p>
        </w:tc>
        <w:tc>
          <w:tcPr>
            <w:tcW w:w="212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مرکز تحقیقات پزشکی مبتنی بر شواهد </w:t>
            </w:r>
            <w:r w:rsidRPr="00CD7614">
              <w:rPr>
                <w:rFonts w:ascii="Arial" w:hAnsi="Arial" w:cs="B Nazanin"/>
                <w:sz w:val="24"/>
                <w:szCs w:val="24"/>
              </w:rPr>
              <w:t>EBM</w:t>
            </w:r>
          </w:p>
        </w:tc>
      </w:tr>
      <w:tr w:rsidR="0085093C" w:rsidRPr="0025424B" w:rsidTr="00CD7614">
        <w:trPr>
          <w:trHeight w:val="940"/>
          <w:jc w:val="center"/>
        </w:trPr>
        <w:tc>
          <w:tcPr>
            <w:tcW w:w="709" w:type="dxa"/>
            <w:shd w:val="clear" w:color="auto" w:fill="FFE8F6"/>
          </w:tcPr>
          <w:p w:rsidR="0085093C" w:rsidRPr="00CD7614" w:rsidRDefault="0085093C" w:rsidP="0085093C">
            <w:pPr>
              <w:jc w:val="center"/>
              <w:rPr>
                <w:rFonts w:cs="B Nazanin"/>
                <w:sz w:val="24"/>
                <w:szCs w:val="24"/>
              </w:rPr>
            </w:pPr>
            <w:r w:rsidRPr="00CD7614">
              <w:rPr>
                <w:rFonts w:cs="B Nazanin"/>
                <w:sz w:val="24"/>
                <w:szCs w:val="24"/>
              </w:rPr>
              <w:t>48</w:t>
            </w:r>
          </w:p>
        </w:tc>
        <w:tc>
          <w:tcPr>
            <w:tcW w:w="382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CD7614">
            <w:pPr>
              <w:bidi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ارتباط بین تیروئیدیت هاشیموتو و بروز کنسر تیروئید؛ مطالعه نظام&amp;</w:t>
            </w:r>
            <w:proofErr w:type="spellStart"/>
            <w:r w:rsidRPr="00CD7614">
              <w:rPr>
                <w:rFonts w:ascii="Arial" w:hAnsi="Arial" w:cs="B Nazanin"/>
                <w:sz w:val="24"/>
                <w:szCs w:val="24"/>
              </w:rPr>
              <w:t>zwnj</w:t>
            </w:r>
            <w:proofErr w:type="spellEnd"/>
            <w:r w:rsidRPr="00CD7614">
              <w:rPr>
                <w:rFonts w:ascii="Arial" w:hAnsi="Arial" w:cs="B Nazanin"/>
                <w:sz w:val="24"/>
                <w:szCs w:val="24"/>
                <w:rtl/>
              </w:rPr>
              <w:t>;مند و فراتحلیل</w:t>
            </w:r>
          </w:p>
        </w:tc>
        <w:tc>
          <w:tcPr>
            <w:tcW w:w="141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پویا </w:t>
            </w:r>
          </w:p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عباسقلی زاده</w:t>
            </w:r>
          </w:p>
        </w:tc>
        <w:tc>
          <w:tcPr>
            <w:tcW w:w="1275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CD7614">
              <w:rPr>
                <w:rFonts w:ascii="Arial" w:hAnsi="Arial" w:cs="B Nazanin"/>
                <w:sz w:val="24"/>
                <w:szCs w:val="24"/>
              </w:rPr>
              <w:t>64115</w:t>
            </w:r>
          </w:p>
        </w:tc>
        <w:tc>
          <w:tcPr>
            <w:tcW w:w="1842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طرح تحقیقاتی</w:t>
            </w:r>
          </w:p>
        </w:tc>
        <w:tc>
          <w:tcPr>
            <w:tcW w:w="212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کمیته تحقیقات دانشجویی</w:t>
            </w:r>
          </w:p>
        </w:tc>
      </w:tr>
      <w:tr w:rsidR="0085093C" w:rsidRPr="0025424B" w:rsidTr="00CD7614">
        <w:trPr>
          <w:trHeight w:val="940"/>
          <w:jc w:val="center"/>
        </w:trPr>
        <w:tc>
          <w:tcPr>
            <w:tcW w:w="709" w:type="dxa"/>
            <w:shd w:val="clear" w:color="auto" w:fill="FFE8F6"/>
          </w:tcPr>
          <w:p w:rsidR="0085093C" w:rsidRPr="00CD7614" w:rsidRDefault="0085093C" w:rsidP="0085093C">
            <w:pPr>
              <w:jc w:val="center"/>
              <w:rPr>
                <w:rFonts w:cs="B Nazanin"/>
                <w:sz w:val="24"/>
                <w:szCs w:val="24"/>
              </w:rPr>
            </w:pPr>
            <w:r w:rsidRPr="00CD7614">
              <w:rPr>
                <w:rFonts w:cs="B Nazanin"/>
                <w:sz w:val="24"/>
                <w:szCs w:val="24"/>
              </w:rPr>
              <w:t>49</w:t>
            </w:r>
          </w:p>
        </w:tc>
        <w:tc>
          <w:tcPr>
            <w:tcW w:w="382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CD7614">
            <w:pPr>
              <w:bidi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رادیکال هیسترکتومی همراه با شیمی درمانی نئوادجونت و بدون آن در بیماران با سرطان سرویکس مرحله ی  </w:t>
            </w:r>
            <w:r w:rsidRPr="00CD7614">
              <w:rPr>
                <w:rFonts w:ascii="Arial" w:hAnsi="Arial" w:cs="B Nazanin"/>
                <w:sz w:val="24"/>
                <w:szCs w:val="24"/>
              </w:rPr>
              <w:t>IB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- </w:t>
            </w:r>
            <w:r w:rsidRPr="00CD7614">
              <w:rPr>
                <w:rFonts w:ascii="Arial" w:hAnsi="Arial" w:cs="B Nazanin"/>
                <w:sz w:val="24"/>
                <w:szCs w:val="24"/>
              </w:rPr>
              <w:t>IIB</w:t>
            </w:r>
          </w:p>
        </w:tc>
        <w:tc>
          <w:tcPr>
            <w:tcW w:w="141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پروین </w:t>
            </w:r>
          </w:p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مصطفی قره باغی</w:t>
            </w:r>
          </w:p>
        </w:tc>
        <w:tc>
          <w:tcPr>
            <w:tcW w:w="1275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CD7614">
              <w:rPr>
                <w:rFonts w:ascii="Arial" w:hAnsi="Arial" w:cs="B Nazanin"/>
                <w:sz w:val="24"/>
                <w:szCs w:val="24"/>
              </w:rPr>
              <w:t>64835</w:t>
            </w:r>
          </w:p>
        </w:tc>
        <w:tc>
          <w:tcPr>
            <w:tcW w:w="1842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طرح تحقیقاتی</w:t>
            </w:r>
          </w:p>
        </w:tc>
        <w:tc>
          <w:tcPr>
            <w:tcW w:w="212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سلامت باروری زنان </w:t>
            </w:r>
          </w:p>
        </w:tc>
      </w:tr>
      <w:tr w:rsidR="0085093C" w:rsidRPr="0025424B" w:rsidTr="00CD7614">
        <w:trPr>
          <w:trHeight w:val="940"/>
          <w:jc w:val="center"/>
        </w:trPr>
        <w:tc>
          <w:tcPr>
            <w:tcW w:w="709" w:type="dxa"/>
            <w:shd w:val="clear" w:color="auto" w:fill="FFE8F6"/>
          </w:tcPr>
          <w:p w:rsidR="0085093C" w:rsidRPr="00CD7614" w:rsidRDefault="0085093C" w:rsidP="0085093C">
            <w:pPr>
              <w:jc w:val="center"/>
              <w:rPr>
                <w:rFonts w:cs="B Nazanin"/>
                <w:sz w:val="24"/>
                <w:szCs w:val="24"/>
              </w:rPr>
            </w:pPr>
            <w:r w:rsidRPr="00CD7614">
              <w:rPr>
                <w:rFonts w:cs="B Nazanin"/>
                <w:sz w:val="24"/>
                <w:szCs w:val="24"/>
              </w:rPr>
              <w:t>50</w:t>
            </w:r>
          </w:p>
        </w:tc>
        <w:tc>
          <w:tcPr>
            <w:tcW w:w="382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CD7614">
            <w:pPr>
              <w:bidi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بررسی روایی و پایایی پرسشنامه خودکارآمدی رانندگی آدلاید در میان سالمندان ایرانی</w:t>
            </w:r>
          </w:p>
        </w:tc>
        <w:tc>
          <w:tcPr>
            <w:tcW w:w="141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الهام </w:t>
            </w:r>
          </w:p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لطفعلی نژاد</w:t>
            </w:r>
          </w:p>
        </w:tc>
        <w:tc>
          <w:tcPr>
            <w:tcW w:w="1275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CD7614">
              <w:rPr>
                <w:rFonts w:ascii="Arial" w:hAnsi="Arial" w:cs="B Nazanin"/>
                <w:sz w:val="24"/>
                <w:szCs w:val="24"/>
              </w:rPr>
              <w:t>65651</w:t>
            </w:r>
          </w:p>
        </w:tc>
        <w:tc>
          <w:tcPr>
            <w:tcW w:w="1842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طرح تحقیقاتی</w:t>
            </w:r>
          </w:p>
        </w:tc>
        <w:tc>
          <w:tcPr>
            <w:tcW w:w="212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کمیته تحقیقات دانشجویی</w:t>
            </w:r>
          </w:p>
        </w:tc>
      </w:tr>
      <w:tr w:rsidR="0085093C" w:rsidRPr="0025424B" w:rsidTr="00CD7614">
        <w:trPr>
          <w:trHeight w:val="940"/>
          <w:jc w:val="center"/>
        </w:trPr>
        <w:tc>
          <w:tcPr>
            <w:tcW w:w="709" w:type="dxa"/>
            <w:shd w:val="clear" w:color="auto" w:fill="FFE8F6"/>
          </w:tcPr>
          <w:p w:rsidR="0085093C" w:rsidRPr="00CD7614" w:rsidRDefault="0085093C" w:rsidP="0085093C">
            <w:pPr>
              <w:jc w:val="center"/>
              <w:rPr>
                <w:rFonts w:cs="B Nazanin"/>
                <w:sz w:val="24"/>
                <w:szCs w:val="24"/>
              </w:rPr>
            </w:pPr>
            <w:r w:rsidRPr="00CD7614">
              <w:rPr>
                <w:rFonts w:cs="B Nazanin"/>
                <w:sz w:val="24"/>
                <w:szCs w:val="24"/>
              </w:rPr>
              <w:t>51</w:t>
            </w:r>
          </w:p>
        </w:tc>
        <w:tc>
          <w:tcPr>
            <w:tcW w:w="382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CD7614">
            <w:pPr>
              <w:bidi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ارز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 w:hint="eastAsia"/>
                <w:sz w:val="24"/>
                <w:szCs w:val="24"/>
                <w:rtl/>
              </w:rPr>
              <w:t>اب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استرس اکس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 w:hint="eastAsia"/>
                <w:sz w:val="24"/>
                <w:szCs w:val="24"/>
                <w:rtl/>
              </w:rPr>
              <w:t>دات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 w:hint="eastAsia"/>
                <w:sz w:val="24"/>
                <w:szCs w:val="24"/>
                <w:rtl/>
              </w:rPr>
              <w:t>و،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 م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 w:hint="eastAsia"/>
                <w:sz w:val="24"/>
                <w:szCs w:val="24"/>
                <w:rtl/>
              </w:rPr>
              <w:t>زان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ب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 w:hint="eastAsia"/>
                <w:sz w:val="24"/>
                <w:szCs w:val="24"/>
                <w:rtl/>
              </w:rPr>
              <w:t>ان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فاکتور ها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التهاب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و  ژن ها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دخ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 w:hint="eastAsia"/>
                <w:sz w:val="24"/>
                <w:szCs w:val="24"/>
                <w:rtl/>
              </w:rPr>
              <w:t>ل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در آپوپتوز به دنبال ت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 w:hint="eastAsia"/>
                <w:sz w:val="24"/>
                <w:szCs w:val="24"/>
                <w:rtl/>
              </w:rPr>
              <w:t>مار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با دارو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پرازوس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 w:hint="eastAsia"/>
                <w:sz w:val="24"/>
                <w:szCs w:val="24"/>
                <w:rtl/>
              </w:rPr>
              <w:t>ن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در آس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 w:hint="eastAsia"/>
                <w:sz w:val="24"/>
                <w:szCs w:val="24"/>
                <w:rtl/>
              </w:rPr>
              <w:t>ب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کل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 w:hint="eastAsia"/>
                <w:sz w:val="24"/>
                <w:szCs w:val="24"/>
                <w:rtl/>
              </w:rPr>
              <w:t>و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ناش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از ا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 w:hint="eastAsia"/>
                <w:sz w:val="24"/>
                <w:szCs w:val="24"/>
                <w:rtl/>
              </w:rPr>
              <w:t>سکم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 w:hint="eastAsia"/>
                <w:sz w:val="24"/>
                <w:szCs w:val="24"/>
                <w:rtl/>
              </w:rPr>
              <w:t>ک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رپرف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 w:hint="eastAsia"/>
                <w:sz w:val="24"/>
                <w:szCs w:val="24"/>
                <w:rtl/>
              </w:rPr>
              <w:t>وژن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 در موش صحرا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یی</w:t>
            </w:r>
          </w:p>
        </w:tc>
        <w:tc>
          <w:tcPr>
            <w:tcW w:w="141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سه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 w:hint="eastAsia"/>
                <w:sz w:val="24"/>
                <w:szCs w:val="24"/>
                <w:rtl/>
              </w:rPr>
              <w:t>لا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منتظرصاحب</w:t>
            </w:r>
          </w:p>
        </w:tc>
        <w:tc>
          <w:tcPr>
            <w:tcW w:w="1275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65704</w:t>
            </w:r>
          </w:p>
        </w:tc>
        <w:tc>
          <w:tcPr>
            <w:tcW w:w="1842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طرح تحق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 w:hint="eastAsia"/>
                <w:sz w:val="24"/>
                <w:szCs w:val="24"/>
                <w:rtl/>
              </w:rPr>
              <w:t>قات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212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مرکز تحق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 w:hint="eastAsia"/>
                <w:sz w:val="24"/>
                <w:szCs w:val="24"/>
                <w:rtl/>
              </w:rPr>
              <w:t>قات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پزشک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مولکول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</w:p>
        </w:tc>
      </w:tr>
      <w:tr w:rsidR="0085093C" w:rsidRPr="0025424B" w:rsidTr="00CD7614">
        <w:trPr>
          <w:trHeight w:val="940"/>
          <w:jc w:val="center"/>
        </w:trPr>
        <w:tc>
          <w:tcPr>
            <w:tcW w:w="709" w:type="dxa"/>
            <w:shd w:val="clear" w:color="auto" w:fill="FFE8F6"/>
          </w:tcPr>
          <w:p w:rsidR="0085093C" w:rsidRPr="00CD7614" w:rsidRDefault="0085093C" w:rsidP="0085093C">
            <w:pPr>
              <w:jc w:val="center"/>
              <w:rPr>
                <w:rFonts w:cs="B Nazanin"/>
                <w:sz w:val="24"/>
                <w:szCs w:val="24"/>
              </w:rPr>
            </w:pPr>
            <w:r w:rsidRPr="00CD7614">
              <w:rPr>
                <w:rFonts w:cs="B Nazanin"/>
                <w:sz w:val="24"/>
                <w:szCs w:val="24"/>
              </w:rPr>
              <w:lastRenderedPageBreak/>
              <w:t>52</w:t>
            </w:r>
          </w:p>
        </w:tc>
        <w:tc>
          <w:tcPr>
            <w:tcW w:w="382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CD7614">
            <w:pPr>
              <w:bidi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بررسی ترمودینامیک انحلال مزالازین در سیستم کوسولوانسی اتیلن گلیکول + آب</w:t>
            </w:r>
          </w:p>
        </w:tc>
        <w:tc>
          <w:tcPr>
            <w:tcW w:w="141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ابوالقاسم </w:t>
            </w:r>
          </w:p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جویبان</w:t>
            </w:r>
          </w:p>
        </w:tc>
        <w:tc>
          <w:tcPr>
            <w:tcW w:w="1275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CD7614">
              <w:rPr>
                <w:rFonts w:ascii="Arial" w:hAnsi="Arial" w:cs="B Nazanin"/>
                <w:sz w:val="24"/>
                <w:szCs w:val="24"/>
              </w:rPr>
              <w:t>66169</w:t>
            </w:r>
          </w:p>
        </w:tc>
        <w:tc>
          <w:tcPr>
            <w:tcW w:w="1842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طرح تحقیقاتی</w:t>
            </w:r>
          </w:p>
        </w:tc>
        <w:tc>
          <w:tcPr>
            <w:tcW w:w="212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مرکز تحقیقات ایمنی غذا و دارو</w:t>
            </w:r>
          </w:p>
        </w:tc>
      </w:tr>
      <w:tr w:rsidR="0085093C" w:rsidRPr="0025424B" w:rsidTr="00CD7614">
        <w:trPr>
          <w:trHeight w:val="940"/>
          <w:jc w:val="center"/>
        </w:trPr>
        <w:tc>
          <w:tcPr>
            <w:tcW w:w="709" w:type="dxa"/>
            <w:shd w:val="clear" w:color="auto" w:fill="FFE8F6"/>
          </w:tcPr>
          <w:p w:rsidR="0085093C" w:rsidRPr="00CD7614" w:rsidRDefault="0085093C" w:rsidP="0085093C">
            <w:pPr>
              <w:jc w:val="center"/>
              <w:rPr>
                <w:rFonts w:cs="B Nazanin"/>
                <w:sz w:val="24"/>
                <w:szCs w:val="24"/>
              </w:rPr>
            </w:pPr>
            <w:r w:rsidRPr="00CD7614">
              <w:rPr>
                <w:rFonts w:cs="B Nazanin"/>
                <w:sz w:val="24"/>
                <w:szCs w:val="24"/>
              </w:rPr>
              <w:t>53</w:t>
            </w:r>
          </w:p>
        </w:tc>
        <w:tc>
          <w:tcPr>
            <w:tcW w:w="382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CD7614">
            <w:pPr>
              <w:bidi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بررسی تاثیر مکمل یاری آلفالیپوئیک اسید بر پروفایل لیپیدی در افراد بزرگسال: مطالعه مروری نظام مند و متاآنالیز مطالعات کارآزمایی بالینی</w:t>
            </w:r>
          </w:p>
        </w:tc>
        <w:tc>
          <w:tcPr>
            <w:tcW w:w="141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مهسا </w:t>
            </w:r>
          </w:p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محمودی نژاد</w:t>
            </w:r>
          </w:p>
        </w:tc>
        <w:tc>
          <w:tcPr>
            <w:tcW w:w="1275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CD7614">
              <w:rPr>
                <w:rFonts w:ascii="Arial" w:hAnsi="Arial" w:cs="B Nazanin"/>
                <w:sz w:val="24"/>
                <w:szCs w:val="24"/>
              </w:rPr>
              <w:t>66736</w:t>
            </w:r>
          </w:p>
        </w:tc>
        <w:tc>
          <w:tcPr>
            <w:tcW w:w="1842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طرح تحقیقاتی</w:t>
            </w:r>
          </w:p>
        </w:tc>
        <w:tc>
          <w:tcPr>
            <w:tcW w:w="212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کمیته تحقیقات دانشجویی</w:t>
            </w:r>
          </w:p>
        </w:tc>
      </w:tr>
      <w:tr w:rsidR="0085093C" w:rsidRPr="0025424B" w:rsidTr="00CD7614">
        <w:trPr>
          <w:trHeight w:val="940"/>
          <w:jc w:val="center"/>
        </w:trPr>
        <w:tc>
          <w:tcPr>
            <w:tcW w:w="709" w:type="dxa"/>
            <w:shd w:val="clear" w:color="auto" w:fill="FFE8F6"/>
          </w:tcPr>
          <w:p w:rsidR="0085093C" w:rsidRPr="00CD7614" w:rsidRDefault="0085093C" w:rsidP="0085093C">
            <w:pPr>
              <w:jc w:val="center"/>
              <w:rPr>
                <w:rFonts w:cs="B Nazanin"/>
                <w:sz w:val="24"/>
                <w:szCs w:val="24"/>
              </w:rPr>
            </w:pPr>
            <w:r w:rsidRPr="00CD7614">
              <w:rPr>
                <w:rFonts w:cs="B Nazanin"/>
                <w:sz w:val="24"/>
                <w:szCs w:val="24"/>
              </w:rPr>
              <w:t>54</w:t>
            </w:r>
          </w:p>
        </w:tc>
        <w:tc>
          <w:tcPr>
            <w:tcW w:w="382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CD7614">
            <w:pPr>
              <w:bidi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مقایسه نتایج عملکردی و اناتومیکی ترمیم پرولاپس کمپارتمان آپیکال واژن به دو روش لاپاراتومی و ساکروپکسی با مش </w:t>
            </w:r>
            <w:r w:rsidRPr="00CD7614">
              <w:rPr>
                <w:rFonts w:ascii="Arial" w:hAnsi="Arial" w:cs="B Nazanin"/>
                <w:sz w:val="24"/>
                <w:szCs w:val="24"/>
              </w:rPr>
              <w:t>PRS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و روش واژینال و ساسپنشن لیگامان ساکرو اسپینوس بانخ غیر قابل جذب: یک مطالعه گذشته نگر گزارش موارد</w:t>
            </w:r>
          </w:p>
        </w:tc>
        <w:tc>
          <w:tcPr>
            <w:tcW w:w="141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پروین </w:t>
            </w:r>
          </w:p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باستانی علمداری</w:t>
            </w:r>
          </w:p>
        </w:tc>
        <w:tc>
          <w:tcPr>
            <w:tcW w:w="1275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CD7614">
              <w:rPr>
                <w:rFonts w:ascii="Arial" w:hAnsi="Arial" w:cs="B Nazanin"/>
                <w:sz w:val="24"/>
                <w:szCs w:val="24"/>
              </w:rPr>
              <w:t>66956</w:t>
            </w:r>
          </w:p>
        </w:tc>
        <w:tc>
          <w:tcPr>
            <w:tcW w:w="1842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طرح تحقیقاتی</w:t>
            </w:r>
          </w:p>
        </w:tc>
        <w:tc>
          <w:tcPr>
            <w:tcW w:w="212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مرکز تحقیقات پزشکی مبتنی بر شواهد </w:t>
            </w:r>
            <w:r w:rsidRPr="00CD7614">
              <w:rPr>
                <w:rFonts w:ascii="Arial" w:hAnsi="Arial" w:cs="B Nazanin"/>
                <w:sz w:val="24"/>
                <w:szCs w:val="24"/>
              </w:rPr>
              <w:t>EBM</w:t>
            </w:r>
          </w:p>
        </w:tc>
      </w:tr>
      <w:tr w:rsidR="0085093C" w:rsidRPr="0025424B" w:rsidTr="00CD7614">
        <w:trPr>
          <w:trHeight w:val="940"/>
          <w:jc w:val="center"/>
        </w:trPr>
        <w:tc>
          <w:tcPr>
            <w:tcW w:w="709" w:type="dxa"/>
            <w:shd w:val="clear" w:color="auto" w:fill="FFE8F6"/>
          </w:tcPr>
          <w:p w:rsidR="0085093C" w:rsidRPr="00CD7614" w:rsidRDefault="0085093C" w:rsidP="0085093C">
            <w:pPr>
              <w:jc w:val="center"/>
              <w:rPr>
                <w:rFonts w:cs="B Nazanin"/>
                <w:sz w:val="24"/>
                <w:szCs w:val="24"/>
              </w:rPr>
            </w:pPr>
            <w:r w:rsidRPr="00CD7614">
              <w:rPr>
                <w:rFonts w:cs="B Nazanin"/>
                <w:sz w:val="24"/>
                <w:szCs w:val="24"/>
              </w:rPr>
              <w:t>55</w:t>
            </w:r>
          </w:p>
        </w:tc>
        <w:tc>
          <w:tcPr>
            <w:tcW w:w="382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CD7614">
            <w:pPr>
              <w:bidi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ab/>
              <w:t>بررس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اثر بال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 w:hint="eastAsia"/>
                <w:sz w:val="24"/>
                <w:szCs w:val="24"/>
                <w:rtl/>
              </w:rPr>
              <w:t>ن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مکمل 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 w:hint="eastAsia"/>
                <w:sz w:val="24"/>
                <w:szCs w:val="24"/>
                <w:rtl/>
              </w:rPr>
              <w:t>ار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با رو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در بهبود سطح سرم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مالون د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آلدئ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 w:hint="eastAsia"/>
                <w:sz w:val="24"/>
                <w:szCs w:val="24"/>
                <w:rtl/>
              </w:rPr>
              <w:t>د،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هموس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 w:hint="eastAsia"/>
                <w:sz w:val="24"/>
                <w:szCs w:val="24"/>
                <w:rtl/>
              </w:rPr>
              <w:t>ستئ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 w:hint="eastAsia"/>
                <w:sz w:val="24"/>
                <w:szCs w:val="24"/>
                <w:rtl/>
              </w:rPr>
              <w:t>ن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و مواد واکنش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با ت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 w:hint="eastAsia"/>
                <w:sz w:val="24"/>
                <w:szCs w:val="24"/>
                <w:rtl/>
              </w:rPr>
              <w:t>وبارب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 w:hint="eastAsia"/>
                <w:sz w:val="24"/>
                <w:szCs w:val="24"/>
                <w:rtl/>
              </w:rPr>
              <w:t>تور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 w:hint="eastAsia"/>
                <w:sz w:val="24"/>
                <w:szCs w:val="24"/>
                <w:rtl/>
              </w:rPr>
              <w:t>ک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اس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 w:hint="eastAsia"/>
                <w:sz w:val="24"/>
                <w:szCs w:val="24"/>
                <w:rtl/>
              </w:rPr>
              <w:t>د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در ب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 w:hint="eastAsia"/>
                <w:sz w:val="24"/>
                <w:szCs w:val="24"/>
                <w:rtl/>
              </w:rPr>
              <w:t>ماران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بزرگسال: مطالعه مرور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نظام مند و متاآنال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 w:hint="eastAsia"/>
                <w:sz w:val="24"/>
                <w:szCs w:val="24"/>
                <w:rtl/>
              </w:rPr>
              <w:t>ز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دوز-پاسخ مطالعات کارآزما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یی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بال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 w:hint="eastAsia"/>
                <w:sz w:val="24"/>
                <w:szCs w:val="24"/>
                <w:rtl/>
              </w:rPr>
              <w:t>ن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41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ام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 w:hint="eastAsia"/>
                <w:sz w:val="24"/>
                <w:szCs w:val="24"/>
                <w:rtl/>
              </w:rPr>
              <w:t>رحس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Pr="00CD7614">
              <w:rPr>
                <w:rFonts w:ascii="Arial" w:hAnsi="Arial" w:cs="B Nazanin" w:hint="eastAsia"/>
                <w:sz w:val="24"/>
                <w:szCs w:val="24"/>
                <w:rtl/>
              </w:rPr>
              <w:t>ن</w:t>
            </w:r>
            <w:r w:rsidRPr="00CD7614"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</w:p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فغفور</w:t>
            </w:r>
            <w:r w:rsidRPr="00CD7614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275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CD7614">
              <w:rPr>
                <w:rFonts w:ascii="Arial" w:hAnsi="Arial" w:cs="B Nazanin"/>
                <w:sz w:val="24"/>
                <w:szCs w:val="24"/>
              </w:rPr>
              <w:t>66981</w:t>
            </w:r>
          </w:p>
        </w:tc>
        <w:tc>
          <w:tcPr>
            <w:tcW w:w="1842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طرح تحقیقاتی</w:t>
            </w:r>
          </w:p>
        </w:tc>
        <w:tc>
          <w:tcPr>
            <w:tcW w:w="212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Pr="00CD7614" w:rsidRDefault="0085093C" w:rsidP="008509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D7614">
              <w:rPr>
                <w:rFonts w:ascii="Arial" w:hAnsi="Arial" w:cs="B Nazanin"/>
                <w:sz w:val="24"/>
                <w:szCs w:val="24"/>
                <w:rtl/>
              </w:rPr>
              <w:t>کمیته تحقیقات دانشجویی</w:t>
            </w:r>
          </w:p>
        </w:tc>
      </w:tr>
      <w:tr w:rsidR="0085093C" w:rsidRPr="0025424B" w:rsidTr="00CD7614">
        <w:trPr>
          <w:trHeight w:val="940"/>
          <w:jc w:val="center"/>
        </w:trPr>
        <w:tc>
          <w:tcPr>
            <w:tcW w:w="709" w:type="dxa"/>
            <w:shd w:val="clear" w:color="auto" w:fill="FFE8F6"/>
          </w:tcPr>
          <w:p w:rsidR="0085093C" w:rsidRPr="0025424B" w:rsidRDefault="0085093C" w:rsidP="0085093C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56</w:t>
            </w:r>
          </w:p>
        </w:tc>
        <w:tc>
          <w:tcPr>
            <w:tcW w:w="382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Default="0085093C" w:rsidP="00CD7614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شناسایی و اولویت بندی موانع عملکرد مبتنی بر شواهد: یک مطالعه چند روشی</w:t>
            </w:r>
          </w:p>
        </w:tc>
        <w:tc>
          <w:tcPr>
            <w:tcW w:w="141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Default="0085093C" w:rsidP="0085093C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سارا </w:t>
            </w:r>
          </w:p>
          <w:p w:rsidR="0085093C" w:rsidRDefault="0085093C" w:rsidP="0085093C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محمدزاده</w:t>
            </w:r>
          </w:p>
        </w:tc>
        <w:tc>
          <w:tcPr>
            <w:tcW w:w="1275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Default="0085093C" w:rsidP="008509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67393</w:t>
            </w:r>
          </w:p>
        </w:tc>
        <w:tc>
          <w:tcPr>
            <w:tcW w:w="1842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Default="0085093C" w:rsidP="0085093C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212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Default="0085093C" w:rsidP="0085093C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کمیته تحقیقات دانشجویی</w:t>
            </w:r>
          </w:p>
        </w:tc>
      </w:tr>
      <w:tr w:rsidR="0085093C" w:rsidRPr="0025424B" w:rsidTr="00CD7614">
        <w:trPr>
          <w:trHeight w:val="940"/>
          <w:jc w:val="center"/>
        </w:trPr>
        <w:tc>
          <w:tcPr>
            <w:tcW w:w="709" w:type="dxa"/>
            <w:shd w:val="clear" w:color="auto" w:fill="FFE8F6"/>
          </w:tcPr>
          <w:p w:rsidR="0085093C" w:rsidRPr="0025424B" w:rsidRDefault="0085093C" w:rsidP="0085093C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57</w:t>
            </w:r>
          </w:p>
        </w:tc>
        <w:tc>
          <w:tcPr>
            <w:tcW w:w="382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Default="0085093C" w:rsidP="00CD7614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بررسی محلولیت و خواص ترمودینامیکی مزالازین در مخلوط حلال های دیپ یوتکتیک و آب در دماهای مختلف</w:t>
            </w:r>
          </w:p>
        </w:tc>
        <w:tc>
          <w:tcPr>
            <w:tcW w:w="141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Default="0085093C" w:rsidP="0085093C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آیناز </w:t>
            </w:r>
          </w:p>
          <w:p w:rsidR="0085093C" w:rsidRDefault="0085093C" w:rsidP="0085093C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ضرغام پور</w:t>
            </w:r>
          </w:p>
        </w:tc>
        <w:tc>
          <w:tcPr>
            <w:tcW w:w="1275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Default="0085093C" w:rsidP="008509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67509</w:t>
            </w:r>
          </w:p>
        </w:tc>
        <w:tc>
          <w:tcPr>
            <w:tcW w:w="1842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Default="0085093C" w:rsidP="0085093C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212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Default="0085093C" w:rsidP="0085093C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کمیته تحقیقات دانشجویی</w:t>
            </w:r>
          </w:p>
        </w:tc>
      </w:tr>
      <w:tr w:rsidR="0085093C" w:rsidRPr="0025424B" w:rsidTr="00CD7614">
        <w:trPr>
          <w:trHeight w:val="940"/>
          <w:jc w:val="center"/>
        </w:trPr>
        <w:tc>
          <w:tcPr>
            <w:tcW w:w="709" w:type="dxa"/>
            <w:shd w:val="clear" w:color="auto" w:fill="FFE8F6"/>
          </w:tcPr>
          <w:p w:rsidR="0085093C" w:rsidRPr="0025424B" w:rsidRDefault="0085093C" w:rsidP="0085093C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58</w:t>
            </w:r>
          </w:p>
        </w:tc>
        <w:tc>
          <w:tcPr>
            <w:tcW w:w="382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Default="0085093C" w:rsidP="00CD7614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 w:rsidRPr="0093006F">
              <w:rPr>
                <w:rFonts w:ascii="Arial" w:hAnsi="Arial" w:cs="Arial"/>
                <w:sz w:val="20"/>
                <w:szCs w:val="20"/>
                <w:rtl/>
              </w:rPr>
              <w:t>بررس</w:t>
            </w:r>
            <w:r w:rsidRPr="0093006F">
              <w:rPr>
                <w:rFonts w:ascii="Arial" w:hAnsi="Arial" w:cs="Arial" w:hint="cs"/>
                <w:sz w:val="20"/>
                <w:szCs w:val="20"/>
                <w:rtl/>
              </w:rPr>
              <w:t>ی</w:t>
            </w:r>
            <w:r w:rsidRPr="0093006F">
              <w:rPr>
                <w:rFonts w:ascii="Arial" w:hAnsi="Arial" w:cs="Arial"/>
                <w:sz w:val="20"/>
                <w:szCs w:val="20"/>
                <w:rtl/>
              </w:rPr>
              <w:t xml:space="preserve"> محلول</w:t>
            </w:r>
            <w:r w:rsidRPr="0093006F">
              <w:rPr>
                <w:rFonts w:ascii="Arial" w:hAnsi="Arial" w:cs="Arial" w:hint="cs"/>
                <w:sz w:val="20"/>
                <w:szCs w:val="20"/>
                <w:rtl/>
              </w:rPr>
              <w:t>ی</w:t>
            </w:r>
            <w:r w:rsidRPr="0093006F">
              <w:rPr>
                <w:rFonts w:ascii="Arial" w:hAnsi="Arial" w:cs="Arial" w:hint="eastAsia"/>
                <w:sz w:val="20"/>
                <w:szCs w:val="20"/>
                <w:rtl/>
              </w:rPr>
              <w:t>ت</w:t>
            </w:r>
            <w:r w:rsidRPr="0093006F">
              <w:rPr>
                <w:rFonts w:ascii="Arial" w:hAnsi="Arial" w:cs="Arial"/>
                <w:sz w:val="20"/>
                <w:szCs w:val="20"/>
                <w:rtl/>
              </w:rPr>
              <w:t xml:space="preserve"> باکلوفن در س</w:t>
            </w:r>
            <w:r w:rsidRPr="0093006F">
              <w:rPr>
                <w:rFonts w:ascii="Arial" w:hAnsi="Arial" w:cs="Arial" w:hint="cs"/>
                <w:sz w:val="20"/>
                <w:szCs w:val="20"/>
                <w:rtl/>
              </w:rPr>
              <w:t>ی</w:t>
            </w:r>
            <w:r w:rsidRPr="0093006F">
              <w:rPr>
                <w:rFonts w:ascii="Arial" w:hAnsi="Arial" w:cs="Arial" w:hint="eastAsia"/>
                <w:sz w:val="20"/>
                <w:szCs w:val="20"/>
                <w:rtl/>
              </w:rPr>
              <w:t>ستم</w:t>
            </w:r>
            <w:r w:rsidRPr="0093006F">
              <w:rPr>
                <w:rFonts w:ascii="Arial" w:hAnsi="Arial" w:cs="Arial"/>
                <w:sz w:val="20"/>
                <w:szCs w:val="20"/>
                <w:rtl/>
              </w:rPr>
              <w:t xml:space="preserve"> حلال دوتا</w:t>
            </w:r>
            <w:r w:rsidRPr="0093006F">
              <w:rPr>
                <w:rFonts w:ascii="Arial" w:hAnsi="Arial" w:cs="Arial" w:hint="cs"/>
                <w:sz w:val="20"/>
                <w:szCs w:val="20"/>
                <w:rtl/>
              </w:rPr>
              <w:t>یی</w:t>
            </w:r>
            <w:r w:rsidRPr="0093006F">
              <w:rPr>
                <w:rFonts w:ascii="Arial" w:hAnsi="Arial" w:cs="Arial"/>
                <w:sz w:val="20"/>
                <w:szCs w:val="20"/>
                <w:rtl/>
              </w:rPr>
              <w:t xml:space="preserve"> پروپ</w:t>
            </w:r>
            <w:r w:rsidRPr="0093006F">
              <w:rPr>
                <w:rFonts w:ascii="Arial" w:hAnsi="Arial" w:cs="Arial" w:hint="cs"/>
                <w:sz w:val="20"/>
                <w:szCs w:val="20"/>
                <w:rtl/>
              </w:rPr>
              <w:t>ی</w:t>
            </w:r>
            <w:r w:rsidRPr="0093006F">
              <w:rPr>
                <w:rFonts w:ascii="Arial" w:hAnsi="Arial" w:cs="Arial" w:hint="eastAsia"/>
                <w:sz w:val="20"/>
                <w:szCs w:val="20"/>
                <w:rtl/>
              </w:rPr>
              <w:t>لن</w:t>
            </w:r>
            <w:r w:rsidRPr="0093006F">
              <w:rPr>
                <w:rFonts w:ascii="Arial" w:hAnsi="Arial" w:cs="Arial"/>
                <w:sz w:val="20"/>
                <w:szCs w:val="20"/>
                <w:rtl/>
              </w:rPr>
              <w:t xml:space="preserve"> گلا</w:t>
            </w:r>
            <w:r w:rsidRPr="0093006F">
              <w:rPr>
                <w:rFonts w:ascii="Arial" w:hAnsi="Arial" w:cs="Arial" w:hint="cs"/>
                <w:sz w:val="20"/>
                <w:szCs w:val="20"/>
                <w:rtl/>
              </w:rPr>
              <w:t>ی</w:t>
            </w:r>
            <w:r w:rsidRPr="0093006F">
              <w:rPr>
                <w:rFonts w:ascii="Arial" w:hAnsi="Arial" w:cs="Arial" w:hint="eastAsia"/>
                <w:sz w:val="20"/>
                <w:szCs w:val="20"/>
                <w:rtl/>
              </w:rPr>
              <w:t>کول</w:t>
            </w:r>
            <w:r w:rsidRPr="0093006F">
              <w:rPr>
                <w:rFonts w:ascii="Arial" w:hAnsi="Arial" w:cs="Arial"/>
                <w:sz w:val="20"/>
                <w:szCs w:val="20"/>
                <w:rtl/>
              </w:rPr>
              <w:t xml:space="preserve"> + اتانول در دماها</w:t>
            </w:r>
            <w:r w:rsidRPr="0093006F">
              <w:rPr>
                <w:rFonts w:ascii="Arial" w:hAnsi="Arial" w:cs="Arial" w:hint="cs"/>
                <w:sz w:val="20"/>
                <w:szCs w:val="20"/>
                <w:rtl/>
              </w:rPr>
              <w:t>ی</w:t>
            </w:r>
            <w:r w:rsidRPr="0093006F">
              <w:rPr>
                <w:rFonts w:ascii="Arial" w:hAnsi="Arial" w:cs="Arial"/>
                <w:sz w:val="20"/>
                <w:szCs w:val="20"/>
                <w:rtl/>
              </w:rPr>
              <w:t xml:space="preserve"> مختلف</w:t>
            </w:r>
          </w:p>
        </w:tc>
        <w:tc>
          <w:tcPr>
            <w:tcW w:w="141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Default="0085093C" w:rsidP="0085093C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93006F">
              <w:rPr>
                <w:rFonts w:ascii="Arial" w:hAnsi="Arial" w:cs="Arial"/>
                <w:sz w:val="20"/>
                <w:szCs w:val="20"/>
                <w:rtl/>
              </w:rPr>
              <w:t xml:space="preserve">هما </w:t>
            </w:r>
          </w:p>
          <w:p w:rsidR="0085093C" w:rsidRDefault="0085093C" w:rsidP="0085093C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93006F">
              <w:rPr>
                <w:rFonts w:ascii="Arial" w:hAnsi="Arial" w:cs="Arial"/>
                <w:sz w:val="20"/>
                <w:szCs w:val="20"/>
                <w:rtl/>
              </w:rPr>
              <w:t>رضائ</w:t>
            </w:r>
            <w:r w:rsidRPr="0093006F">
              <w:rPr>
                <w:rFonts w:ascii="Arial" w:hAnsi="Arial" w:cs="Arial" w:hint="cs"/>
                <w:sz w:val="20"/>
                <w:szCs w:val="20"/>
                <w:rtl/>
              </w:rPr>
              <w:t>ی</w:t>
            </w:r>
          </w:p>
        </w:tc>
        <w:tc>
          <w:tcPr>
            <w:tcW w:w="1275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Default="0085093C" w:rsidP="008509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06F">
              <w:rPr>
                <w:rFonts w:ascii="Arial" w:hAnsi="Arial" w:cs="Arial"/>
                <w:sz w:val="20"/>
                <w:szCs w:val="20"/>
              </w:rPr>
              <w:t>67630</w:t>
            </w:r>
          </w:p>
        </w:tc>
        <w:tc>
          <w:tcPr>
            <w:tcW w:w="1842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Default="0085093C" w:rsidP="0085093C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212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Default="0085093C" w:rsidP="0085093C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کمیته تحقیقات دانشجویی</w:t>
            </w:r>
          </w:p>
        </w:tc>
      </w:tr>
      <w:tr w:rsidR="0085093C" w:rsidRPr="0025424B" w:rsidTr="00CD7614">
        <w:trPr>
          <w:trHeight w:val="940"/>
          <w:jc w:val="center"/>
        </w:trPr>
        <w:tc>
          <w:tcPr>
            <w:tcW w:w="709" w:type="dxa"/>
            <w:shd w:val="clear" w:color="auto" w:fill="FFE8F6"/>
          </w:tcPr>
          <w:p w:rsidR="0085093C" w:rsidRPr="0025424B" w:rsidRDefault="0085093C" w:rsidP="0085093C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59</w:t>
            </w:r>
          </w:p>
        </w:tc>
        <w:tc>
          <w:tcPr>
            <w:tcW w:w="382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Default="0085093C" w:rsidP="00CD7614">
            <w:pPr>
              <w:bidi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تحلیل مسیر ارتباط بین فنوتیپ های چاقی با رفتارهای غذایی،  کیفیت خواب و کیفیت زندگی با استفاده از مدل </w:t>
            </w:r>
            <w:r>
              <w:rPr>
                <w:rFonts w:ascii="Arial" w:hAnsi="Arial" w:cs="Arial"/>
                <w:sz w:val="20"/>
                <w:szCs w:val="20"/>
              </w:rPr>
              <w:t>structural equation modeling (SEM)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در زنان سنین باروری</w:t>
            </w:r>
          </w:p>
        </w:tc>
        <w:tc>
          <w:tcPr>
            <w:tcW w:w="141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Default="0085093C" w:rsidP="0085093C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سحر </w:t>
            </w:r>
          </w:p>
          <w:p w:rsidR="0085093C" w:rsidRDefault="0085093C" w:rsidP="0085093C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خوشرو</w:t>
            </w:r>
          </w:p>
        </w:tc>
        <w:tc>
          <w:tcPr>
            <w:tcW w:w="1275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Default="0085093C" w:rsidP="008509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67637</w:t>
            </w:r>
          </w:p>
        </w:tc>
        <w:tc>
          <w:tcPr>
            <w:tcW w:w="1842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Default="0085093C" w:rsidP="0085093C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212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Default="0085093C" w:rsidP="0085093C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کمیته تحقیقات دانشجویی</w:t>
            </w:r>
          </w:p>
        </w:tc>
      </w:tr>
      <w:tr w:rsidR="0085093C" w:rsidRPr="0025424B" w:rsidTr="00CD7614">
        <w:trPr>
          <w:trHeight w:val="940"/>
          <w:jc w:val="center"/>
        </w:trPr>
        <w:tc>
          <w:tcPr>
            <w:tcW w:w="709" w:type="dxa"/>
            <w:shd w:val="clear" w:color="auto" w:fill="FFE8F6"/>
          </w:tcPr>
          <w:p w:rsidR="0085093C" w:rsidRPr="0025424B" w:rsidRDefault="0085093C" w:rsidP="0085093C">
            <w:pPr>
              <w:jc w:val="center"/>
              <w:rPr>
                <w:rFonts w:cs="B Nazanin"/>
                <w:sz w:val="24"/>
                <w:szCs w:val="24"/>
              </w:rPr>
            </w:pPr>
            <w:r w:rsidRPr="0025424B">
              <w:rPr>
                <w:rFonts w:cs="B Nazanin"/>
                <w:sz w:val="24"/>
                <w:szCs w:val="24"/>
              </w:rPr>
              <w:t>60</w:t>
            </w:r>
          </w:p>
        </w:tc>
        <w:tc>
          <w:tcPr>
            <w:tcW w:w="3827" w:type="dxa"/>
            <w:shd w:val="clear" w:color="auto" w:fill="FFE8F6"/>
          </w:tcPr>
          <w:p w:rsidR="0085093C" w:rsidRPr="0085093C" w:rsidRDefault="0085093C" w:rsidP="00CD7614">
            <w:pPr>
              <w:bidi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85093C">
              <w:rPr>
                <w:rFonts w:asciiTheme="minorBidi" w:hAnsiTheme="minorBidi"/>
                <w:sz w:val="20"/>
                <w:szCs w:val="20"/>
                <w:rtl/>
              </w:rPr>
              <w:t>گرانول های استرسی در مکانیسم های تأثیر داروهای ضد سرطان : یک مطالعه ی مروری سیستماتیک اسکوپینگ</w:t>
            </w:r>
          </w:p>
        </w:tc>
        <w:tc>
          <w:tcPr>
            <w:tcW w:w="1417" w:type="dxa"/>
            <w:shd w:val="clear" w:color="auto" w:fill="FFE8F6"/>
            <w:vAlign w:val="center"/>
          </w:tcPr>
          <w:p w:rsidR="0085093C" w:rsidRDefault="0085093C" w:rsidP="0085093C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85093C">
              <w:rPr>
                <w:rFonts w:asciiTheme="minorBidi" w:hAnsiTheme="minorBidi"/>
                <w:sz w:val="20"/>
                <w:szCs w:val="20"/>
                <w:rtl/>
              </w:rPr>
              <w:t xml:space="preserve">محمدرضا </w:t>
            </w:r>
          </w:p>
          <w:p w:rsidR="0085093C" w:rsidRPr="0085093C" w:rsidRDefault="0085093C" w:rsidP="0085093C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85093C">
              <w:rPr>
                <w:rFonts w:asciiTheme="minorBidi" w:hAnsiTheme="minorBidi"/>
                <w:sz w:val="20"/>
                <w:szCs w:val="20"/>
                <w:rtl/>
              </w:rPr>
              <w:t>اسدی اقبلاغ</w:t>
            </w:r>
          </w:p>
        </w:tc>
        <w:tc>
          <w:tcPr>
            <w:tcW w:w="1275" w:type="dxa"/>
            <w:shd w:val="clear" w:color="auto" w:fill="FFE8F6"/>
            <w:vAlign w:val="center"/>
          </w:tcPr>
          <w:p w:rsidR="0085093C" w:rsidRPr="00E31E03" w:rsidRDefault="0085093C" w:rsidP="0085093C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E31E03">
              <w:rPr>
                <w:rFonts w:ascii="Arial" w:hAnsi="Arial" w:cs="B Nazanin"/>
                <w:sz w:val="20"/>
                <w:szCs w:val="20"/>
              </w:rPr>
              <w:t>68047</w:t>
            </w:r>
          </w:p>
        </w:tc>
        <w:tc>
          <w:tcPr>
            <w:tcW w:w="1842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Default="0085093C" w:rsidP="0085093C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طرح تحقیقاتی</w:t>
            </w:r>
          </w:p>
        </w:tc>
        <w:tc>
          <w:tcPr>
            <w:tcW w:w="212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E8F6"/>
            <w:vAlign w:val="center"/>
          </w:tcPr>
          <w:p w:rsidR="0085093C" w:rsidRDefault="0085093C" w:rsidP="0085093C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کمیته تحقیقات دانشجویی</w:t>
            </w:r>
          </w:p>
        </w:tc>
      </w:tr>
      <w:bookmarkEnd w:id="0"/>
    </w:tbl>
    <w:p w:rsidR="00055AAB" w:rsidRPr="0025424B" w:rsidRDefault="00055AAB" w:rsidP="0025424B">
      <w:pPr>
        <w:jc w:val="center"/>
        <w:rPr>
          <w:rFonts w:cs="B Nazanin"/>
          <w:sz w:val="24"/>
          <w:szCs w:val="24"/>
        </w:rPr>
      </w:pPr>
    </w:p>
    <w:sectPr w:rsidR="00055AAB" w:rsidRPr="002542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ffic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ذ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9C5A19"/>
    <w:multiLevelType w:val="hybridMultilevel"/>
    <w:tmpl w:val="5046F1CE"/>
    <w:lvl w:ilvl="0" w:tplc="2B3272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16E10"/>
    <w:multiLevelType w:val="hybridMultilevel"/>
    <w:tmpl w:val="65F49E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B11913"/>
    <w:multiLevelType w:val="hybridMultilevel"/>
    <w:tmpl w:val="46EC2148"/>
    <w:lvl w:ilvl="0" w:tplc="2B3ABC8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B8336B3"/>
    <w:multiLevelType w:val="hybridMultilevel"/>
    <w:tmpl w:val="546C44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2BD6D53"/>
    <w:multiLevelType w:val="hybridMultilevel"/>
    <w:tmpl w:val="D666BF0E"/>
    <w:lvl w:ilvl="0" w:tplc="40EE5D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CC8"/>
    <w:rsid w:val="00015DC6"/>
    <w:rsid w:val="00055AAB"/>
    <w:rsid w:val="000D1D5C"/>
    <w:rsid w:val="000E4592"/>
    <w:rsid w:val="0017049B"/>
    <w:rsid w:val="001C1731"/>
    <w:rsid w:val="0025424B"/>
    <w:rsid w:val="00342A5A"/>
    <w:rsid w:val="00383FBB"/>
    <w:rsid w:val="00405798"/>
    <w:rsid w:val="00574C62"/>
    <w:rsid w:val="00582C52"/>
    <w:rsid w:val="00591081"/>
    <w:rsid w:val="005975A0"/>
    <w:rsid w:val="005C644F"/>
    <w:rsid w:val="005D616F"/>
    <w:rsid w:val="00606B1C"/>
    <w:rsid w:val="006728F4"/>
    <w:rsid w:val="006B6183"/>
    <w:rsid w:val="006D190D"/>
    <w:rsid w:val="00803BA6"/>
    <w:rsid w:val="0083660E"/>
    <w:rsid w:val="0084028F"/>
    <w:rsid w:val="0085093C"/>
    <w:rsid w:val="008D1CC8"/>
    <w:rsid w:val="00903644"/>
    <w:rsid w:val="00923293"/>
    <w:rsid w:val="0093006F"/>
    <w:rsid w:val="009F38D5"/>
    <w:rsid w:val="00A21998"/>
    <w:rsid w:val="00A34E15"/>
    <w:rsid w:val="00A44232"/>
    <w:rsid w:val="00A80330"/>
    <w:rsid w:val="00A87686"/>
    <w:rsid w:val="00AA4FC8"/>
    <w:rsid w:val="00B37F45"/>
    <w:rsid w:val="00BF0CB1"/>
    <w:rsid w:val="00C035F3"/>
    <w:rsid w:val="00C141FD"/>
    <w:rsid w:val="00C476AB"/>
    <w:rsid w:val="00C6659A"/>
    <w:rsid w:val="00CA0BD7"/>
    <w:rsid w:val="00CA563A"/>
    <w:rsid w:val="00CD3DCA"/>
    <w:rsid w:val="00CD603F"/>
    <w:rsid w:val="00CD7614"/>
    <w:rsid w:val="00D360E9"/>
    <w:rsid w:val="00E31E03"/>
    <w:rsid w:val="00E72F05"/>
    <w:rsid w:val="00EE6DEE"/>
    <w:rsid w:val="00F46FAD"/>
    <w:rsid w:val="00F57DDD"/>
    <w:rsid w:val="00F8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CD330611-0D12-430F-A339-5CE5C6727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D1CC8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Traditional Arabic"/>
      <w:b/>
      <w:bCs/>
      <w:sz w:val="20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8D1CC8"/>
    <w:pPr>
      <w:keepNext/>
      <w:bidi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1CC8"/>
    <w:rPr>
      <w:rFonts w:ascii="Times New Roman" w:eastAsia="Times New Roman" w:hAnsi="Times New Roman" w:cs="Traditional Arabic"/>
      <w:b/>
      <w:bCs/>
      <w:sz w:val="20"/>
      <w:szCs w:val="20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8D1CC8"/>
    <w:rPr>
      <w:rFonts w:ascii="Arial" w:eastAsia="Times New Roman" w:hAnsi="Arial" w:cs="Arial"/>
      <w:b/>
      <w:bCs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8D1CC8"/>
  </w:style>
  <w:style w:type="numbering" w:customStyle="1" w:styleId="NoList11">
    <w:name w:val="No List11"/>
    <w:next w:val="NoList"/>
    <w:uiPriority w:val="99"/>
    <w:semiHidden/>
    <w:unhideWhenUsed/>
    <w:rsid w:val="008D1CC8"/>
  </w:style>
  <w:style w:type="paragraph" w:styleId="Footer">
    <w:name w:val="footer"/>
    <w:basedOn w:val="Normal"/>
    <w:link w:val="FooterChar"/>
    <w:rsid w:val="008D1CC8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8D1CC8"/>
    <w:rPr>
      <w:rFonts w:ascii="Times New Roman" w:eastAsia="Times New Roman" w:hAnsi="Times New Roman" w:cs="Traditional Arabic"/>
      <w:sz w:val="20"/>
      <w:szCs w:val="20"/>
      <w:lang w:val="x-none" w:eastAsia="x-none"/>
    </w:rPr>
  </w:style>
  <w:style w:type="paragraph" w:styleId="Caption">
    <w:name w:val="caption"/>
    <w:basedOn w:val="Normal"/>
    <w:next w:val="Normal"/>
    <w:qFormat/>
    <w:rsid w:val="008D1CC8"/>
    <w:pPr>
      <w:bidi/>
      <w:spacing w:after="0" w:line="240" w:lineRule="auto"/>
      <w:jc w:val="center"/>
    </w:pPr>
    <w:rPr>
      <w:rFonts w:ascii="Times New Roman" w:eastAsia="Times New Roman" w:hAnsi="Times New Roman" w:cs="Traffic"/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8D1CC8"/>
    <w:pPr>
      <w:bidi/>
      <w:spacing w:after="0" w:line="240" w:lineRule="auto"/>
    </w:pPr>
    <w:rPr>
      <w:rFonts w:ascii="Times New Roman" w:eastAsia="Times New Roman" w:hAnsi="Times New Roman" w:cs="Traffic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D1CC8"/>
    <w:rPr>
      <w:rFonts w:ascii="Times New Roman" w:eastAsia="Times New Roman" w:hAnsi="Times New Roman" w:cs="Traffic"/>
      <w:sz w:val="20"/>
      <w:szCs w:val="20"/>
    </w:rPr>
  </w:style>
  <w:style w:type="paragraph" w:styleId="Title">
    <w:name w:val="Title"/>
    <w:basedOn w:val="Normal"/>
    <w:link w:val="TitleChar"/>
    <w:qFormat/>
    <w:rsid w:val="008D1CC8"/>
    <w:pPr>
      <w:spacing w:after="0" w:line="240" w:lineRule="auto"/>
      <w:jc w:val="center"/>
    </w:pPr>
    <w:rPr>
      <w:rFonts w:ascii="Times New Roman" w:eastAsia="Times New Roman" w:hAnsi="Times New Roman" w:cs="Traffic"/>
      <w:b/>
      <w:bCs/>
      <w:sz w:val="24"/>
      <w:szCs w:val="24"/>
      <w:lang w:val="x-none" w:eastAsia="x-none" w:bidi="fa-IR"/>
    </w:rPr>
  </w:style>
  <w:style w:type="character" w:customStyle="1" w:styleId="TitleChar">
    <w:name w:val="Title Char"/>
    <w:basedOn w:val="DefaultParagraphFont"/>
    <w:link w:val="Title"/>
    <w:rsid w:val="008D1CC8"/>
    <w:rPr>
      <w:rFonts w:ascii="Times New Roman" w:eastAsia="Times New Roman" w:hAnsi="Times New Roman" w:cs="Traffic"/>
      <w:b/>
      <w:bCs/>
      <w:sz w:val="24"/>
      <w:szCs w:val="24"/>
      <w:lang w:val="x-none" w:eastAsia="x-none" w:bidi="fa-IR"/>
    </w:rPr>
  </w:style>
  <w:style w:type="character" w:styleId="Hyperlink">
    <w:name w:val="Hyperlink"/>
    <w:rsid w:val="008D1CC8"/>
    <w:rPr>
      <w:color w:val="0000FF"/>
      <w:u w:val="single"/>
    </w:rPr>
  </w:style>
  <w:style w:type="character" w:styleId="FollowedHyperlink">
    <w:name w:val="FollowedHyperlink"/>
    <w:rsid w:val="008D1CC8"/>
    <w:rPr>
      <w:color w:val="800080"/>
      <w:u w:val="single"/>
    </w:rPr>
  </w:style>
  <w:style w:type="character" w:customStyle="1" w:styleId="CharChar2">
    <w:name w:val="Char Char2"/>
    <w:rsid w:val="008D1CC8"/>
    <w:rPr>
      <w:rFonts w:cs="Traditional Arabic"/>
      <w:lang w:bidi="ar-SA"/>
    </w:rPr>
  </w:style>
  <w:style w:type="character" w:customStyle="1" w:styleId="htmlviewer1">
    <w:name w:val="htmlviewer1"/>
    <w:rsid w:val="008D1CC8"/>
    <w:rPr>
      <w:rFonts w:ascii="Tahoma" w:hAnsi="Tahoma" w:cs="Tahoma" w:hint="default"/>
      <w:color w:val="444444"/>
      <w:sz w:val="16"/>
      <w:szCs w:val="16"/>
      <w:bdr w:val="single" w:sz="6" w:space="1" w:color="C0C0C0" w:frame="1"/>
      <w:shd w:val="clear" w:color="auto" w:fill="FFFFFF"/>
      <w:rtl/>
    </w:rPr>
  </w:style>
  <w:style w:type="paragraph" w:styleId="NoSpacing">
    <w:name w:val="No Spacing"/>
    <w:uiPriority w:val="1"/>
    <w:qFormat/>
    <w:rsid w:val="008D1CC8"/>
    <w:pPr>
      <w:bidi/>
      <w:spacing w:after="0" w:line="240" w:lineRule="auto"/>
    </w:pPr>
    <w:rPr>
      <w:rFonts w:ascii="Century Gothic" w:eastAsia="Century Gothic" w:hAnsi="Century Gothic" w:cs="Tahoma"/>
      <w:lang w:bidi="fa-IR"/>
    </w:rPr>
  </w:style>
  <w:style w:type="character" w:customStyle="1" w:styleId="form-control">
    <w:name w:val="form-control"/>
    <w:basedOn w:val="DefaultParagraphFont"/>
    <w:rsid w:val="008D1CC8"/>
  </w:style>
  <w:style w:type="paragraph" w:styleId="Subtitle">
    <w:name w:val="Subtitle"/>
    <w:basedOn w:val="Normal"/>
    <w:next w:val="Normal"/>
    <w:link w:val="SubtitleChar"/>
    <w:qFormat/>
    <w:rsid w:val="008D1CC8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val="x-none" w:eastAsia="x-none" w:bidi="fa-IR"/>
    </w:rPr>
  </w:style>
  <w:style w:type="character" w:customStyle="1" w:styleId="SubtitleChar">
    <w:name w:val="Subtitle Char"/>
    <w:basedOn w:val="DefaultParagraphFont"/>
    <w:link w:val="Subtitle"/>
    <w:rsid w:val="008D1CC8"/>
    <w:rPr>
      <w:rFonts w:ascii="Calibri Light" w:eastAsia="Times New Roman" w:hAnsi="Calibri Light" w:cs="Times New Roman"/>
      <w:sz w:val="24"/>
      <w:szCs w:val="24"/>
      <w:lang w:val="x-none" w:eastAsia="x-none" w:bidi="fa-IR"/>
    </w:rPr>
  </w:style>
  <w:style w:type="paragraph" w:styleId="ListParagraph">
    <w:name w:val="List Paragraph"/>
    <w:basedOn w:val="Normal"/>
    <w:uiPriority w:val="34"/>
    <w:qFormat/>
    <w:rsid w:val="008D1CC8"/>
    <w:pPr>
      <w:ind w:left="720"/>
      <w:contextualSpacing/>
    </w:pPr>
  </w:style>
  <w:style w:type="numbering" w:customStyle="1" w:styleId="NoList2">
    <w:name w:val="No List2"/>
    <w:next w:val="NoList"/>
    <w:uiPriority w:val="99"/>
    <w:semiHidden/>
    <w:unhideWhenUsed/>
    <w:rsid w:val="00582C52"/>
  </w:style>
  <w:style w:type="numbering" w:customStyle="1" w:styleId="NoList12">
    <w:name w:val="No List12"/>
    <w:next w:val="NoList"/>
    <w:uiPriority w:val="99"/>
    <w:semiHidden/>
    <w:unhideWhenUsed/>
    <w:rsid w:val="00582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620B1-80A0-4A20-B98C-DFB59DA7D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8</Pages>
  <Words>1762</Words>
  <Characters>10045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16</cp:revision>
  <dcterms:created xsi:type="dcterms:W3CDTF">2022-04-18T06:45:00Z</dcterms:created>
  <dcterms:modified xsi:type="dcterms:W3CDTF">2022-04-24T04:50:00Z</dcterms:modified>
</cp:coreProperties>
</file>