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CF" w:rsidRDefault="004A089E" w:rsidP="00A06255">
      <w:pPr>
        <w:bidi/>
        <w:jc w:val="center"/>
        <w:rPr>
          <w:rFonts w:cs="B Titr"/>
          <w:rtl/>
        </w:rPr>
      </w:pPr>
      <w:r w:rsidRPr="004A089E">
        <w:rPr>
          <w:noProof/>
          <w:rtl/>
        </w:rPr>
        <w:pict>
          <v:oval id="_x0000_s1026" style="position:absolute;left:0;text-align:left;margin-left:165.75pt;margin-top:20.35pt;width:147pt;height:61.5pt;z-index:251658240" fillcolor="white [3212]" strokecolor="#272727 [2749]" strokeweight="1pt">
            <v:fill color2="#daeef3 [664]"/>
            <v:shadow on="t" type="perspective" color="#205867 [1608]" opacity=".5" offset="1pt" offset2="-3pt"/>
            <v:textbox>
              <w:txbxContent>
                <w:p w:rsidR="00207618" w:rsidRPr="00373D12" w:rsidRDefault="00207618" w:rsidP="00207618">
                  <w:pPr>
                    <w:jc w:val="center"/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373D1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درخواست مقاضی از گروه آموزشی</w:t>
                  </w:r>
                </w:p>
              </w:txbxContent>
            </v:textbox>
            <w10:wrap anchorx="page"/>
          </v:oval>
        </w:pict>
      </w:r>
      <w:r w:rsidR="00AA7AE7">
        <w:rPr>
          <w:rFonts w:cs="B Titr" w:hint="cs"/>
          <w:rtl/>
        </w:rPr>
        <w:t>نمودار گردش کاری</w:t>
      </w:r>
      <w:r w:rsidR="00207618" w:rsidRPr="00EC4E7D">
        <w:rPr>
          <w:rFonts w:cs="B Titr" w:hint="cs"/>
          <w:rtl/>
        </w:rPr>
        <w:t xml:space="preserve"> فرصت مطالعاتی اعضاء هیات علمی دانشگاه علوم پزشکی تبریز</w:t>
      </w:r>
      <w:r w:rsidR="00A06255">
        <w:rPr>
          <w:rFonts w:cs="B Titr" w:hint="cs"/>
          <w:rtl/>
          <w:lang w:bidi="fa-IR"/>
        </w:rPr>
        <w:t xml:space="preserve"> </w:t>
      </w:r>
      <w:r w:rsidR="00A6172F">
        <w:rPr>
          <w:rFonts w:cs="B Titr" w:hint="cs"/>
          <w:rtl/>
        </w:rPr>
        <w:t xml:space="preserve"> </w:t>
      </w:r>
    </w:p>
    <w:p w:rsidR="006C3B2C" w:rsidRDefault="006C3B2C" w:rsidP="00207618">
      <w:pPr>
        <w:bidi/>
        <w:jc w:val="center"/>
      </w:pPr>
    </w:p>
    <w:p w:rsidR="006C3B2C" w:rsidRPr="006C3B2C" w:rsidRDefault="004A089E" w:rsidP="006C3B2C">
      <w:pPr>
        <w:bidi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0pt;margin-top:24.9pt;width:0;height:12.75pt;z-index:251659264" o:connectortype="straight">
            <v:stroke endarrow="block"/>
            <w10:wrap anchorx="page"/>
          </v:shape>
        </w:pict>
      </w:r>
    </w:p>
    <w:p w:rsidR="006C3B2C" w:rsidRPr="006C3B2C" w:rsidRDefault="004A089E" w:rsidP="006C3B2C">
      <w:pPr>
        <w:bidi/>
      </w:pPr>
      <w:r>
        <w:rPr>
          <w:noProof/>
        </w:rPr>
        <w:pict>
          <v:rect id="_x0000_s1028" style="position:absolute;left:0;text-align:left;margin-left:121.5pt;margin-top:11.75pt;width:237pt;height:31.1pt;z-index:251660288" fillcolor="white [3201]" strokecolor="#630" strokeweight="2.5pt">
            <v:shadow color="#868686"/>
            <v:textbox>
              <w:txbxContent>
                <w:p w:rsidR="00207618" w:rsidRPr="0082439F" w:rsidRDefault="00207618" w:rsidP="00207618">
                  <w:pPr>
                    <w:rPr>
                      <w:rFonts w:cs="B Nazanin"/>
                      <w:sz w:val="24"/>
                      <w:szCs w:val="24"/>
                    </w:rPr>
                  </w:pPr>
                  <w:r w:rsidRPr="0082439F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بررسی زمینه مطالعه و محل گذراندن دوره در جلسه گروه </w:t>
                  </w:r>
                </w:p>
              </w:txbxContent>
            </v:textbox>
            <w10:wrap anchorx="page"/>
          </v:rect>
        </w:pict>
      </w:r>
      <w:r w:rsidR="006C3B2C">
        <w:rPr>
          <w:rFonts w:hint="cs"/>
          <w:rtl/>
        </w:rPr>
        <w:t xml:space="preserve">                                                                                                                            </w:t>
      </w:r>
    </w:p>
    <w:p w:rsidR="006C3B2C" w:rsidRPr="006C3B2C" w:rsidRDefault="004A089E" w:rsidP="006C3B2C">
      <w:pPr>
        <w:bidi/>
      </w:pPr>
      <w:r>
        <w:rPr>
          <w:noProof/>
        </w:rPr>
        <w:pict>
          <v:shape id="_x0000_s1029" type="#_x0000_t32" style="position:absolute;left:0;text-align:left;margin-left:240pt;margin-top:16.75pt;width:0;height:11.15pt;z-index:251661312" o:connectortype="straight">
            <v:stroke endarrow="block"/>
            <w10:wrap anchorx="page"/>
          </v:shape>
        </w:pict>
      </w:r>
      <w:r w:rsidR="006C3B2C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</w:t>
      </w:r>
    </w:p>
    <w:p w:rsidR="006C3B2C" w:rsidRPr="007326EC" w:rsidRDefault="004A089E" w:rsidP="00EF46B0">
      <w:pPr>
        <w:bidi/>
        <w:rPr>
          <w:rFonts w:cs="B Nazanin"/>
          <w:sz w:val="20"/>
          <w:szCs w:val="20"/>
          <w:rtl/>
          <w:lang w:bidi="fa-IR"/>
        </w:rPr>
      </w:pPr>
      <w:r w:rsidRPr="004A089E">
        <w:rPr>
          <w:noProof/>
          <w:rtl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81" type="#_x0000_t188" style="position:absolute;left:0;text-align:left;margin-left:-44.25pt;margin-top:20.55pt;width:123pt;height:168.75pt;z-index:251710464" fillcolor="#eeece1 [3214]" strokecolor="#963" strokeweight="1pt">
            <v:fill color2="#999 [1296]"/>
            <v:shadow on="t" type="perspective" color="#7f7f7f [1601]" opacity=".5" offset="1pt" offset2="-3pt"/>
            <v:textbox>
              <w:txbxContent>
                <w:p w:rsidR="00091142" w:rsidRPr="001A6935" w:rsidRDefault="00FE5006" w:rsidP="001A6935">
                  <w:pPr>
                    <w:pStyle w:val="NoSpacing"/>
                    <w:jc w:val="right"/>
                    <w:rPr>
                      <w:rFonts w:cs="B Nazanin"/>
                      <w:rtl/>
                      <w:lang w:bidi="fa-IR"/>
                    </w:rPr>
                  </w:pPr>
                  <w:r w:rsidRPr="00C1790E">
                    <w:rPr>
                      <w:rFonts w:hint="cs"/>
                      <w:rtl/>
                      <w:lang w:bidi="fa-IR"/>
                    </w:rPr>
                    <w:t>1</w:t>
                  </w:r>
                  <w:r w:rsidR="00091142" w:rsidRPr="001A6935">
                    <w:rPr>
                      <w:rFonts w:cs="B Nazanin" w:hint="cs"/>
                      <w:rtl/>
                      <w:lang w:bidi="fa-IR"/>
                    </w:rPr>
                    <w:t>- تکمیل فرم های دریافتی از سایت دانشگاه با مستندات</w:t>
                  </w:r>
                </w:p>
                <w:p w:rsidR="00091142" w:rsidRPr="001A6935" w:rsidRDefault="00091142" w:rsidP="001A6935">
                  <w:pPr>
                    <w:pStyle w:val="NoSpacing"/>
                    <w:jc w:val="right"/>
                    <w:rPr>
                      <w:rFonts w:cs="B Nazanin"/>
                      <w:rtl/>
                      <w:lang w:bidi="fa-IR"/>
                    </w:rPr>
                  </w:pPr>
                  <w:r w:rsidRPr="001A6935">
                    <w:rPr>
                      <w:rFonts w:cs="B Nazanin" w:hint="cs"/>
                      <w:rtl/>
                      <w:lang w:bidi="fa-IR"/>
                    </w:rPr>
                    <w:t>2- تصویر آخرین حکم کارگزینی</w:t>
                  </w:r>
                </w:p>
                <w:p w:rsidR="00091142" w:rsidRPr="001A6935" w:rsidRDefault="00091142" w:rsidP="001A6935">
                  <w:pPr>
                    <w:pStyle w:val="NoSpacing"/>
                    <w:jc w:val="right"/>
                    <w:rPr>
                      <w:rFonts w:cs="B Nazanin"/>
                      <w:lang w:bidi="fa-IR"/>
                    </w:rPr>
                  </w:pPr>
                  <w:r w:rsidRPr="001A6935">
                    <w:rPr>
                      <w:rFonts w:cs="B Nazanin"/>
                      <w:lang w:bidi="fa-IR"/>
                    </w:rPr>
                    <w:t>C.V</w:t>
                  </w:r>
                  <w:r w:rsidRPr="001A6935">
                    <w:rPr>
                      <w:rFonts w:cs="B Nazanin" w:hint="cs"/>
                      <w:rtl/>
                      <w:lang w:bidi="fa-IR"/>
                    </w:rPr>
                    <w:t xml:space="preserve"> 3- ارسال</w:t>
                  </w:r>
                  <w:r w:rsidRPr="001A6935">
                    <w:rPr>
                      <w:rFonts w:cs="B Nazanin"/>
                      <w:lang w:bidi="fa-IR"/>
                    </w:rPr>
                    <w:t xml:space="preserve"> </w:t>
                  </w:r>
                </w:p>
                <w:p w:rsidR="00091142" w:rsidRPr="001A6935" w:rsidRDefault="00091142" w:rsidP="001A6935">
                  <w:pPr>
                    <w:pStyle w:val="NoSpacing"/>
                    <w:jc w:val="right"/>
                    <w:rPr>
                      <w:rFonts w:cs="B Nazanin"/>
                      <w:rtl/>
                      <w:lang w:bidi="fa-IR"/>
                    </w:rPr>
                  </w:pPr>
                  <w:r w:rsidRPr="001A6935">
                    <w:rPr>
                      <w:rFonts w:cs="B Nazanin" w:hint="cs"/>
                      <w:rtl/>
                      <w:lang w:bidi="fa-IR"/>
                    </w:rPr>
                    <w:t>4- دو قطعه عکس</w:t>
                  </w:r>
                </w:p>
                <w:p w:rsidR="00091142" w:rsidRPr="001A6935" w:rsidRDefault="00091142" w:rsidP="001A6935">
                  <w:pPr>
                    <w:pStyle w:val="NoSpacing"/>
                    <w:jc w:val="right"/>
                    <w:rPr>
                      <w:rFonts w:cs="B Nazanin"/>
                      <w:lang w:bidi="fa-IR"/>
                    </w:rPr>
                  </w:pPr>
                  <w:r w:rsidRPr="001A6935">
                    <w:rPr>
                      <w:rFonts w:cs="B Nazanin" w:hint="cs"/>
                      <w:rtl/>
                      <w:lang w:bidi="fa-IR"/>
                    </w:rPr>
                    <w:t>5- ارسال پذیرش اولیه</w:t>
                  </w:r>
                </w:p>
                <w:p w:rsidR="00091142" w:rsidRDefault="00091142" w:rsidP="00091142">
                  <w:pPr>
                    <w:jc w:val="right"/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Pr="004A089E">
        <w:rPr>
          <w:noProof/>
          <w:rtl/>
        </w:rPr>
        <w:pict>
          <v:rect id="_x0000_s1030" style="position:absolute;left:0;text-align:left;margin-left:121.5pt;margin-top:1.8pt;width:233.25pt;height:31.5pt;z-index:251662336" fillcolor="white [3201]" strokecolor="#630" strokeweight="2.5pt">
            <v:shadow color="#868686"/>
            <v:textbox>
              <w:txbxContent>
                <w:p w:rsidR="00207618" w:rsidRPr="00EF46B0" w:rsidRDefault="00207618" w:rsidP="008877A8">
                  <w:pPr>
                    <w:jc w:val="right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ارسال موافقت گروه به </w:t>
                  </w:r>
                  <w:r w:rsidR="008877A8"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معاونت </w:t>
                  </w:r>
                  <w:r w:rsidR="008877A8"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تحقیقات و فناوری </w:t>
                  </w:r>
                  <w:r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دانشکده</w:t>
                  </w:r>
                  <w:r w:rsidR="00EF46B0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rect>
        </w:pict>
      </w:r>
      <w:r w:rsidR="008877A8">
        <w:t xml:space="preserve"> </w:t>
      </w:r>
      <w:r w:rsidR="008877A8">
        <w:rPr>
          <w:rFonts w:hint="cs"/>
          <w:rtl/>
          <w:lang w:bidi="fa-IR"/>
        </w:rPr>
        <w:t xml:space="preserve">                               </w:t>
      </w:r>
      <w:r w:rsidR="008877A8" w:rsidRPr="007326EC">
        <w:rPr>
          <w:rFonts w:cs="B Nazanin" w:hint="cs"/>
          <w:sz w:val="20"/>
          <w:szCs w:val="20"/>
          <w:rtl/>
          <w:lang w:bidi="fa-IR"/>
        </w:rPr>
        <w:t xml:space="preserve">                 </w:t>
      </w:r>
    </w:p>
    <w:p w:rsidR="008877A8" w:rsidRDefault="004A089E" w:rsidP="008877A8">
      <w:pPr>
        <w:bidi/>
        <w:rPr>
          <w:rtl/>
          <w:lang w:bidi="fa-IR"/>
        </w:rPr>
      </w:pPr>
      <w:r>
        <w:rPr>
          <w:noProof/>
          <w:rtl/>
        </w:rPr>
        <w:pict>
          <v:shape id="_x0000_s1103" type="#_x0000_t32" style="position:absolute;left:0;text-align:left;margin-left:239.25pt;margin-top:6.25pt;width:.75pt;height:8.5pt;flip:x;z-index:251725824" o:connectortype="straight">
            <v:stroke endarrow="block"/>
          </v:shape>
        </w:pict>
      </w:r>
      <w:r>
        <w:rPr>
          <w:noProof/>
          <w:rtl/>
        </w:rPr>
        <w:pict>
          <v:rect id="_x0000_s1093" style="position:absolute;left:0;text-align:left;margin-left:121.5pt;margin-top:14.75pt;width:255.75pt;height:47.15pt;z-index:251718656" fillcolor="white [3201]" strokecolor="#630" strokeweight="2.5pt">
            <v:shadow color="#868686"/>
            <v:textbox>
              <w:txbxContent>
                <w:p w:rsidR="008877A8" w:rsidRPr="0082439F" w:rsidRDefault="008877A8" w:rsidP="008877A8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بررسی مدارک توسط کارشناس مربوطه</w:t>
                  </w:r>
                  <w:r w:rsidR="00E13F75"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</w:t>
                  </w:r>
                  <w:r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تهیه پیش نویس نامه و ارسال برای تائید به رئیس دانشکده</w:t>
                  </w:r>
                </w:p>
              </w:txbxContent>
            </v:textbox>
            <w10:wrap anchorx="page"/>
          </v:rect>
        </w:pict>
      </w:r>
    </w:p>
    <w:p w:rsidR="00207618" w:rsidRPr="007326EC" w:rsidRDefault="006C3B2C" w:rsidP="006C3B2C">
      <w:pPr>
        <w:tabs>
          <w:tab w:val="left" w:pos="6645"/>
        </w:tabs>
        <w:bidi/>
        <w:rPr>
          <w:rFonts w:cs="B Nazanin"/>
          <w:sz w:val="20"/>
          <w:szCs w:val="20"/>
          <w:rtl/>
        </w:rPr>
      </w:pPr>
      <w:r w:rsidRPr="007326EC">
        <w:rPr>
          <w:rFonts w:cs="B Nazanin"/>
          <w:sz w:val="20"/>
          <w:szCs w:val="20"/>
          <w:rtl/>
        </w:rPr>
        <w:tab/>
      </w:r>
    </w:p>
    <w:p w:rsidR="006C3B2C" w:rsidRPr="007326EC" w:rsidRDefault="004A089E" w:rsidP="00EF46B0">
      <w:pPr>
        <w:tabs>
          <w:tab w:val="left" w:pos="6645"/>
        </w:tabs>
        <w:bidi/>
        <w:rPr>
          <w:rFonts w:cs="B Nazanin"/>
          <w:b/>
          <w:bCs/>
          <w:sz w:val="20"/>
          <w:szCs w:val="20"/>
        </w:rPr>
      </w:pPr>
      <w:r w:rsidRPr="004A089E">
        <w:rPr>
          <w:rFonts w:cs="B Nazanin"/>
          <w:noProof/>
          <w:sz w:val="20"/>
          <w:szCs w:val="20"/>
        </w:rPr>
        <w:pict>
          <v:rect id="_x0000_s1032" style="position:absolute;left:0;text-align:left;margin-left:93.75pt;margin-top:19.7pt;width:344.25pt;height:51pt;z-index:251664384" fillcolor="white [3201]" strokecolor="#630" strokeweight="2.5pt">
            <v:shadow color="#868686"/>
            <v:textbox>
              <w:txbxContent>
                <w:p w:rsidR="00E55C08" w:rsidRPr="00EF46B0" w:rsidRDefault="00583B73" w:rsidP="00E55C08">
                  <w:pPr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rtl/>
                      <w:lang w:bidi="fa-IR"/>
                    </w:rPr>
                  </w:pPr>
                  <w:r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موافقت</w:t>
                  </w:r>
                  <w:r w:rsid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گروه و</w:t>
                  </w:r>
                  <w:r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رئیس دانشکده به معاونت تحقیقات و فناوری دانشگاه</w:t>
                  </w:r>
                  <w:r w:rsidR="00E13F75" w:rsidRPr="0082439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منضم به مدارک</w:t>
                  </w:r>
                  <w:r w:rsidR="00E55C0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متقاضی توسط </w:t>
                  </w:r>
                  <w:r w:rsidR="00E55C0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کارشناس معاونت پژوهشی دانشکده</w:t>
                  </w:r>
                  <w:r w:rsidR="00EF46B0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EF46B0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2</w:t>
                  </w:r>
                </w:p>
                <w:p w:rsidR="00583B73" w:rsidRDefault="00583B73" w:rsidP="00583B73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Pr="004A089E">
        <w:rPr>
          <w:rFonts w:cs="B Nazanin"/>
          <w:noProof/>
          <w:sz w:val="20"/>
          <w:szCs w:val="20"/>
        </w:rPr>
        <w:pict>
          <v:shape id="_x0000_s1031" type="#_x0000_t32" style="position:absolute;left:0;text-align:left;margin-left:240pt;margin-top:10.6pt;width:.05pt;height:10.6pt;z-index:251663360" o:connectortype="straight">
            <v:stroke endarrow="block"/>
            <w10:wrap anchorx="page"/>
          </v:shape>
        </w:pict>
      </w:r>
      <w:r w:rsidR="006C3B2C" w:rsidRPr="007326EC">
        <w:rPr>
          <w:rFonts w:cs="B Nazanin" w:hint="cs"/>
          <w:sz w:val="20"/>
          <w:szCs w:val="20"/>
          <w:rtl/>
        </w:rPr>
        <w:t xml:space="preserve"> </w:t>
      </w:r>
      <w:r w:rsidR="00E55C08">
        <w:rPr>
          <w:rFonts w:cs="B Nazanin" w:hint="cs"/>
          <w:sz w:val="20"/>
          <w:szCs w:val="20"/>
          <w:rtl/>
        </w:rPr>
        <w:t xml:space="preserve">        </w:t>
      </w:r>
      <w:r w:rsidR="006C3B2C" w:rsidRPr="007326EC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          </w:t>
      </w:r>
    </w:p>
    <w:p w:rsidR="00E55C08" w:rsidRDefault="00E55C08" w:rsidP="006C3B2C">
      <w:pPr>
        <w:bidi/>
        <w:rPr>
          <w:rtl/>
        </w:rPr>
      </w:pPr>
    </w:p>
    <w:p w:rsidR="006C3B2C" w:rsidRPr="006C3B2C" w:rsidRDefault="004A089E" w:rsidP="00E55C08">
      <w:pPr>
        <w:bidi/>
      </w:pPr>
      <w:r>
        <w:rPr>
          <w:noProof/>
        </w:rPr>
        <w:pict>
          <v:shape id="_x0000_s1033" type="#_x0000_t32" style="position:absolute;left:0;text-align:left;margin-left:239.25pt;margin-top:19.1pt;width:.75pt;height:11.9pt;z-index:251665408" o:connectortype="straight">
            <v:stroke endarrow="block"/>
            <w10:wrap anchorx="page"/>
          </v:shape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88" type="#_x0000_t66" style="position:absolute;left:0;text-align:left;margin-left:78.75pt;margin-top:1.75pt;width:15pt;height:7.15pt;z-index:251715584" fillcolor="#630" strokecolor="#666 [1936]" strokeweight="1pt">
            <v:fill color2="#ccc [656]"/>
            <v:shadow on="t" type="perspective" color="#7f7f7f [1601]" opacity=".5" offset="1pt" offset2="-3pt"/>
          </v:shape>
        </w:pict>
      </w:r>
    </w:p>
    <w:p w:rsidR="006C3B2C" w:rsidRPr="006C3B2C" w:rsidRDefault="004A089E" w:rsidP="006C3B2C">
      <w:pPr>
        <w:bidi/>
      </w:pPr>
      <w:r>
        <w:rPr>
          <w:noProof/>
        </w:rPr>
        <w:pict>
          <v:rect id="_x0000_s1035" style="position:absolute;left:0;text-align:left;margin-left:140.25pt;margin-top:3.8pt;width:199.5pt;height:27pt;z-index:251667456" fillcolor="white [3201]" strokecolor="#243f60 [1604]" strokeweight="2.5pt">
            <v:shadow color="#868686"/>
            <v:textbox>
              <w:txbxContent>
                <w:p w:rsidR="006C3B2C" w:rsidRDefault="006C3B2C" w:rsidP="00E13F75">
                  <w:pPr>
                    <w:rPr>
                      <w:lang w:bidi="fa-IR"/>
                    </w:rPr>
                  </w:pPr>
                  <w:r w:rsidRPr="00EC7BA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بررسی مدارک </w:t>
                  </w:r>
                  <w:r w:rsidR="00E13F75" w:rsidRPr="00EC7BA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متقاضی </w:t>
                  </w:r>
                  <w:r w:rsidR="00F179B0" w:rsidRPr="00EC7BA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C7BA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توسط کارشناس</w:t>
                  </w:r>
                  <w:r w:rsidRPr="00AA7AE7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بورس</w:t>
                  </w:r>
                </w:p>
              </w:txbxContent>
            </v:textbox>
            <w10:wrap anchorx="page"/>
          </v:rect>
        </w:pict>
      </w:r>
    </w:p>
    <w:p w:rsidR="006C3B2C" w:rsidRDefault="004A089E" w:rsidP="00651699">
      <w:pPr>
        <w:tabs>
          <w:tab w:val="right" w:pos="9360"/>
        </w:tabs>
        <w:bidi/>
      </w:pPr>
      <w:r>
        <w:rPr>
          <w:noProof/>
        </w:rPr>
        <w:pict>
          <v:rect id="_x0000_s1037" style="position:absolute;left:0;text-align:left;margin-left:122.25pt;margin-top:16.65pt;width:238.5pt;height:27.95pt;z-index:251669504" fillcolor="white [3201]" strokecolor="#243f60 [1604]" strokeweight="2.5pt">
            <v:shadow color="#868686"/>
            <v:textbox style="mso-next-textbox:#_x0000_s1037">
              <w:txbxContent>
                <w:p w:rsidR="003A070D" w:rsidRPr="00EC7BAB" w:rsidRDefault="003A070D" w:rsidP="003A070D">
                  <w:pPr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EC7BA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طرح در شورای اجرایی بورس دانشگاه</w:t>
                  </w:r>
                  <w:r w:rsidR="00EF152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 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shape id="_x0000_s1036" type="#_x0000_t32" style="position:absolute;left:0;text-align:left;margin-left:240.8pt;margin-top:7.85pt;width:.7pt;height:9.55pt;flip:x;z-index:251668480" o:connectortype="straight">
            <v:stroke endarrow="block"/>
            <w10:wrap anchorx="page"/>
          </v:shape>
        </w:pict>
      </w:r>
      <w:r w:rsidR="00391823">
        <w:rPr>
          <w:rFonts w:hint="cs"/>
          <w:rtl/>
        </w:rPr>
        <w:t xml:space="preserve">                                          </w:t>
      </w:r>
      <w:r w:rsidR="00443F76">
        <w:rPr>
          <w:rtl/>
        </w:rPr>
        <w:tab/>
      </w:r>
      <w:r w:rsidR="00443F76">
        <w:rPr>
          <w:rFonts w:hint="cs"/>
          <w:rtl/>
        </w:rPr>
        <w:t xml:space="preserve">      1</w:t>
      </w:r>
    </w:p>
    <w:p w:rsidR="001C2EAA" w:rsidRPr="00C1790E" w:rsidRDefault="004A089E" w:rsidP="00443F76">
      <w:pPr>
        <w:tabs>
          <w:tab w:val="left" w:pos="8310"/>
        </w:tabs>
        <w:bidi/>
        <w:rPr>
          <w:rFonts w:cs="B Titr"/>
          <w:b/>
          <w:bCs/>
          <w:sz w:val="24"/>
          <w:szCs w:val="24"/>
        </w:rPr>
      </w:pPr>
      <w:r w:rsidRPr="004A089E">
        <w:rPr>
          <w:noProof/>
        </w:rPr>
        <w:pict>
          <v:shape id="_x0000_s1039" type="#_x0000_t32" style="position:absolute;left:0;text-align:left;margin-left:241.5pt;margin-top:20.05pt;width:.05pt;height:10.15pt;z-index:251671552" o:connectortype="straight">
            <v:stroke endarrow="block"/>
            <w10:wrap anchorx="page"/>
          </v:shape>
        </w:pict>
      </w:r>
      <w:r w:rsidRPr="004A089E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8" type="#_x0000_t4" style="position:absolute;left:0;text-align:left;margin-left:156pt;margin-top:30.1pt;width:171pt;height:104.25pt;z-index:251670528" fillcolor="#fabf8f [1945]" strokecolor="#1c1a10 [334]" strokeweight="1pt">
            <v:fill color2="#eaf1dd [662]"/>
            <v:shadow on="t" type="perspective" color="#4e6128 [1606]" opacity=".5" offset="1pt" offset2="-3pt"/>
            <v:textbox style="mso-next-textbox:#_x0000_s1038">
              <w:txbxContent>
                <w:p w:rsidR="00EB2B86" w:rsidRPr="005F233C" w:rsidRDefault="00EB2B86" w:rsidP="006B2BC3">
                  <w:pPr>
                    <w:pStyle w:val="NoSpacing"/>
                    <w:jc w:val="center"/>
                  </w:pPr>
                  <w:r w:rsidRPr="00163117">
                    <w:rPr>
                      <w:rFonts w:cs="B Nazanin" w:hint="cs"/>
                      <w:rtl/>
                    </w:rPr>
                    <w:t xml:space="preserve">آیا در شورای بورس با دوره </w:t>
                  </w:r>
                  <w:r w:rsidR="006B2BC3">
                    <w:rPr>
                      <w:rFonts w:cs="B Nazanin" w:hint="cs"/>
                      <w:rtl/>
                    </w:rPr>
                    <w:t>فرصت مطالعاتی موافقت می کنند؟</w:t>
                  </w:r>
                </w:p>
              </w:txbxContent>
            </v:textbox>
            <w10:wrap anchorx="page"/>
          </v:shape>
        </w:pict>
      </w:r>
      <w:r w:rsidR="006C3B2C">
        <w:rPr>
          <w:rtl/>
        </w:rPr>
        <w:tab/>
      </w:r>
    </w:p>
    <w:p w:rsidR="001C2EAA" w:rsidRPr="001C2EAA" w:rsidRDefault="001C2EAA" w:rsidP="001C2EAA">
      <w:pPr>
        <w:bidi/>
      </w:pPr>
    </w:p>
    <w:p w:rsidR="001C2EAA" w:rsidRPr="001C2EAA" w:rsidRDefault="001C2EAA" w:rsidP="001C2EAA">
      <w:pPr>
        <w:bidi/>
      </w:pPr>
    </w:p>
    <w:p w:rsidR="001C2EAA" w:rsidRPr="001C2EAA" w:rsidRDefault="004A089E" w:rsidP="00AE5C0B">
      <w:pPr>
        <w:bidi/>
        <w:ind w:left="-450"/>
        <w:rPr>
          <w:rFonts w:cs="B Badr"/>
        </w:rPr>
      </w:pPr>
      <w:r w:rsidRPr="004A089E">
        <w:rPr>
          <w:rFonts w:cs="B Nazanin"/>
          <w:noProof/>
        </w:rPr>
        <w:pict>
          <v:shape id="_x0000_s1043" type="#_x0000_t32" style="position:absolute;left:0;text-align:left;margin-left:327pt;margin-top:5.7pt;width:81.1pt;height:.05pt;z-index:251675648" o:connectortype="straight" strokecolor="black [3200]" strokeweight=".5pt">
            <v:shadow color="#868686"/>
          </v:shape>
        </w:pict>
      </w:r>
      <w:r w:rsidRPr="004A089E">
        <w:rPr>
          <w:rFonts w:cs="B Nazanin"/>
          <w:noProof/>
        </w:rPr>
        <w:pict>
          <v:shape id="_x0000_s1044" type="#_x0000_t32" style="position:absolute;left:0;text-align:left;margin-left:407.25pt;margin-top:6.45pt;width:.85pt;height:23.95pt;z-index:251676672" o:connectortype="straight" strokecolor="black [3200]" strokeweight=".5pt">
            <v:stroke endarrow="block"/>
            <v:shadow color="#868686"/>
          </v:shape>
        </w:pict>
      </w:r>
      <w:r w:rsidRPr="004A089E">
        <w:rPr>
          <w:rFonts w:cs="B Nazanin"/>
          <w:noProof/>
        </w:rPr>
        <w:pict>
          <v:shape id="_x0000_s1042" type="#_x0000_t32" style="position:absolute;left:0;text-align:left;margin-left:90.85pt;margin-top:6.45pt;width:0;height:30pt;z-index:251674624" o:connectortype="straight" strokecolor="black [3200]" strokeweight=".5pt">
            <v:stroke endarrow="block"/>
            <v:shadow color="#868686"/>
          </v:shape>
        </w:pict>
      </w:r>
      <w:r w:rsidRPr="004A089E">
        <w:rPr>
          <w:rFonts w:cs="B Nazanin"/>
          <w:noProof/>
        </w:rPr>
        <w:pict>
          <v:shape id="_x0000_s1041" type="#_x0000_t32" style="position:absolute;left:0;text-align:left;margin-left:92.3pt;margin-top:6.45pt;width:65.95pt;height:0;flip:x;z-index:251673600" o:connectortype="straight" strokecolor="black [3200]" strokeweight=".5pt">
            <v:shadow color="#868686"/>
          </v:shape>
        </w:pict>
      </w:r>
      <w:r w:rsidR="00E51575" w:rsidRPr="00AE5C0B">
        <w:rPr>
          <w:rFonts w:cs="B Nazanin" w:hint="cs"/>
          <w:rtl/>
        </w:rPr>
        <w:t xml:space="preserve"> </w:t>
      </w:r>
      <w:r w:rsidR="00E51575">
        <w:rPr>
          <w:rFonts w:cs="B Titr" w:hint="cs"/>
          <w:rtl/>
        </w:rPr>
        <w:t xml:space="preserve">   </w:t>
      </w:r>
      <w:r w:rsidR="00E51575" w:rsidRPr="00E51575">
        <w:rPr>
          <w:rFonts w:cs="B Titr" w:hint="cs"/>
          <w:rtl/>
        </w:rPr>
        <w:t xml:space="preserve">           </w:t>
      </w:r>
      <w:r w:rsidR="00AE5C0B">
        <w:rPr>
          <w:rFonts w:cs="B Titr" w:hint="cs"/>
          <w:rtl/>
        </w:rPr>
        <w:t xml:space="preserve">          </w:t>
      </w:r>
      <w:r w:rsidR="00E51575" w:rsidRPr="00E51575">
        <w:rPr>
          <w:rFonts w:cs="B Titr" w:hint="cs"/>
          <w:rtl/>
        </w:rPr>
        <w:t xml:space="preserve">   </w:t>
      </w:r>
      <w:r w:rsidR="00E51575" w:rsidRPr="00C34E52">
        <w:rPr>
          <w:rFonts w:cs="B Nazanin" w:hint="cs"/>
          <w:b/>
          <w:bCs/>
          <w:sz w:val="24"/>
          <w:szCs w:val="24"/>
          <w:rtl/>
        </w:rPr>
        <w:t>بلی</w:t>
      </w:r>
      <w:r w:rsidR="001C2EAA">
        <w:rPr>
          <w:rFonts w:hint="cs"/>
          <w:rtl/>
        </w:rPr>
        <w:t xml:space="preserve">                                                                                                           </w:t>
      </w:r>
      <w:r w:rsidR="001C2EAA" w:rsidRPr="00C34E52">
        <w:rPr>
          <w:rFonts w:cs="B Nazanin" w:hint="cs"/>
          <w:b/>
          <w:bCs/>
          <w:sz w:val="24"/>
          <w:szCs w:val="24"/>
          <w:rtl/>
        </w:rPr>
        <w:t>خیر</w:t>
      </w:r>
    </w:p>
    <w:p w:rsidR="001C2EAA" w:rsidRPr="001C2EAA" w:rsidRDefault="004A089E" w:rsidP="001C2EAA">
      <w:pPr>
        <w:bidi/>
      </w:pPr>
      <w:r w:rsidRPr="004A089E">
        <w:rPr>
          <w:rFonts w:cs="B Nazanin"/>
          <w:noProof/>
        </w:rPr>
        <w:pict>
          <v:rect id="_x0000_s1045" style="position:absolute;left:0;text-align:left;margin-left:295.5pt;margin-top:0;width:216.75pt;height:40.9pt;z-index:251677696" fillcolor="white [3201]" strokecolor="#243f60 [1604]" strokeweight="2.5pt">
            <v:shadow color="#868686"/>
            <v:textbox>
              <w:txbxContent>
                <w:p w:rsidR="00E51575" w:rsidRPr="00EF46B0" w:rsidRDefault="00F179B0" w:rsidP="00E55050">
                  <w:pPr>
                    <w:pStyle w:val="NoSpacing"/>
                    <w:jc w:val="center"/>
                    <w:rPr>
                      <w:rFonts w:cs="B Nazanin"/>
                      <w:vertAlign w:val="superscript"/>
                      <w:lang w:bidi="fa-IR"/>
                    </w:rPr>
                  </w:pPr>
                  <w:r w:rsidRPr="00E55050">
                    <w:rPr>
                      <w:rFonts w:cs="B Nazanin" w:hint="cs"/>
                      <w:rtl/>
                      <w:lang w:bidi="fa-IR"/>
                    </w:rPr>
                    <w:t xml:space="preserve">معرفی متقاضی به حراست دانشگاه جهت اعلام نظر در مورد کشور محل </w:t>
                  </w:r>
                  <w:r w:rsidRPr="00E55050">
                    <w:rPr>
                      <w:rFonts w:cs="B Nazanin" w:hint="cs"/>
                      <w:rtl/>
                      <w:lang w:bidi="fa-IR"/>
                    </w:rPr>
                    <w:t>اعزام</w:t>
                  </w:r>
                  <w:r w:rsidR="00424FC0">
                    <w:rPr>
                      <w:rFonts w:cs="B Nazanin" w:hint="cs"/>
                      <w:rtl/>
                      <w:lang w:bidi="fa-IR"/>
                    </w:rPr>
                    <w:t xml:space="preserve"> توسط کارشناس بورس</w:t>
                  </w:r>
                  <w:r w:rsidR="00EF46B0">
                    <w:rPr>
                      <w:rFonts w:cs="B Nazanin" w:hint="cs"/>
                      <w:vertAlign w:val="superscript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oval id="_x0000_s1040" style="position:absolute;left:0;text-align:left;margin-left:22.5pt;margin-top:5.05pt;width:134.25pt;height:61.45pt;z-index:251672576" fillcolor="#fabf8f [1945]" strokecolor="#974706 [1609]" strokeweight="1pt">
            <v:fill color2="#f2dbdb [661]"/>
            <v:shadow on="t" type="perspective" color="#622423 [1605]" opacity=".5" offset="1pt" offset2="-3pt"/>
            <v:textbox>
              <w:txbxContent>
                <w:p w:rsidR="001C2EAA" w:rsidRPr="00373D12" w:rsidRDefault="00F179B0" w:rsidP="00F179B0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373D12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اعلام </w:t>
                  </w:r>
                  <w:r w:rsidR="001C2EAA" w:rsidRPr="00373D12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مخالفت به دانشکده مربوطه </w:t>
                  </w:r>
                </w:p>
              </w:txbxContent>
            </v:textbox>
            <w10:wrap anchorx="page"/>
          </v:oval>
        </w:pict>
      </w:r>
    </w:p>
    <w:p w:rsidR="001C2EAA" w:rsidRDefault="004A089E" w:rsidP="001C2EAA">
      <w:pPr>
        <w:bidi/>
      </w:pPr>
      <w:r>
        <w:rPr>
          <w:noProof/>
        </w:rPr>
        <w:pict>
          <v:shape id="_x0000_s1046" type="#_x0000_t32" style="position:absolute;left:0;text-align:left;margin-left:407.25pt;margin-top:15.45pt;width:0;height:13.6pt;z-index:251678720" o:connectortype="straight">
            <v:stroke endarrow="block"/>
          </v:shape>
        </w:pict>
      </w:r>
    </w:p>
    <w:p w:rsidR="006C3B2C" w:rsidRDefault="004A089E" w:rsidP="001C2EAA">
      <w:pPr>
        <w:tabs>
          <w:tab w:val="left" w:pos="6450"/>
        </w:tabs>
        <w:bidi/>
        <w:rPr>
          <w:rtl/>
        </w:rPr>
      </w:pPr>
      <w:r>
        <w:rPr>
          <w:noProof/>
          <w:rtl/>
        </w:rPr>
        <w:pict>
          <v:rect id="_x0000_s1049" style="position:absolute;left:0;text-align:left;margin-left:265.5pt;margin-top:3.6pt;width:247.5pt;height:44.3pt;z-index:251681792" fillcolor="white [3201]" strokecolor="#243f60 [1604]" strokeweight="2.5pt">
            <v:shadow color="#868686"/>
            <v:textbox>
              <w:txbxContent>
                <w:p w:rsidR="00E51575" w:rsidRPr="00E55050" w:rsidRDefault="00F179B0" w:rsidP="00E55050">
                  <w:pPr>
                    <w:pStyle w:val="NoSpacing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E55050">
                    <w:rPr>
                      <w:rFonts w:cs="B Nazanin" w:hint="cs"/>
                      <w:sz w:val="24"/>
                      <w:szCs w:val="24"/>
                      <w:rtl/>
                    </w:rPr>
                    <w:t>اعلام مراتب به متقاضی برای مراجعت به حراست جهت تکمیل فرم مربوطه</w:t>
                  </w:r>
                  <w:r w:rsidR="00424FC0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توسط کارشناس حراست دانشگاه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shape id="_x0000_s1054" type="#_x0000_t32" style="position:absolute;left:0;text-align:left;margin-left:83.25pt;margin-top:15.6pt;width:3.75pt;height:100.9pt;flip:y;z-index:251685888" o:connectortype="straight" strokecolor="black [3200]" strokeweight=".5pt">
            <v:stroke endarrow="block"/>
            <v:shadow color="#868686"/>
          </v:shape>
        </w:pict>
      </w:r>
      <w:r w:rsidR="001C2EAA">
        <w:rPr>
          <w:rtl/>
        </w:rPr>
        <w:tab/>
      </w:r>
    </w:p>
    <w:p w:rsidR="00285A2F" w:rsidRDefault="004A089E" w:rsidP="00285A2F">
      <w:pPr>
        <w:tabs>
          <w:tab w:val="left" w:pos="6450"/>
        </w:tabs>
        <w:bidi/>
        <w:rPr>
          <w:rtl/>
        </w:rPr>
      </w:pPr>
      <w:r>
        <w:rPr>
          <w:noProof/>
          <w:rtl/>
        </w:rPr>
        <w:pict>
          <v:shape id="_x0000_s1052" type="#_x0000_t32" style="position:absolute;left:0;text-align:left;margin-left:411.7pt;margin-top:23.35pt;width:.05pt;height:14.85pt;z-index:251683840" o:connectortype="straight">
            <v:stroke endarrow="block"/>
          </v:shape>
        </w:pict>
      </w:r>
    </w:p>
    <w:p w:rsidR="00285A2F" w:rsidRDefault="004A089E" w:rsidP="00285A2F">
      <w:pPr>
        <w:tabs>
          <w:tab w:val="left" w:pos="6450"/>
        </w:tabs>
        <w:bidi/>
        <w:rPr>
          <w:rtl/>
        </w:rPr>
      </w:pPr>
      <w:r>
        <w:rPr>
          <w:noProof/>
          <w:rtl/>
        </w:rPr>
        <w:pict>
          <v:shape id="_x0000_s1051" type="#_x0000_t4" style="position:absolute;left:0;text-align:left;margin-left:320.25pt;margin-top:13.65pt;width:168pt;height:105.65pt;z-index:251682816" fillcolor="#fabf8f [1945]" strokecolor="#1c1a10 [334]" strokeweight="1pt">
            <v:fill color2="#eaf1dd [662]"/>
            <v:shadow on="t" type="perspective" color="#4e6128 [1606]" opacity=".5" offset="1pt" offset2="-3pt"/>
            <v:textbox style="mso-next-textbox:#_x0000_s1051">
              <w:txbxContent>
                <w:p w:rsidR="00E51575" w:rsidRPr="00106CCB" w:rsidRDefault="00E51575" w:rsidP="005F1E87">
                  <w:pPr>
                    <w:pStyle w:val="NoSpacing"/>
                    <w:jc w:val="center"/>
                    <w:rPr>
                      <w:rFonts w:cs="B Nazanin"/>
                    </w:rPr>
                  </w:pPr>
                  <w:r w:rsidRPr="00106CCB">
                    <w:rPr>
                      <w:rFonts w:cs="B Nazanin" w:hint="cs"/>
                      <w:rtl/>
                    </w:rPr>
                    <w:t>آیا حراست با عزیمت متقاضی به کشور مورد نظر موافق است؟</w:t>
                  </w:r>
                </w:p>
              </w:txbxContent>
            </v:textbox>
            <w10:wrap anchorx="page"/>
          </v:shape>
        </w:pict>
      </w:r>
    </w:p>
    <w:p w:rsidR="00285A2F" w:rsidRDefault="00285A2F" w:rsidP="00285A2F">
      <w:pPr>
        <w:tabs>
          <w:tab w:val="left" w:pos="6450"/>
        </w:tabs>
        <w:bidi/>
        <w:rPr>
          <w:rtl/>
        </w:rPr>
      </w:pPr>
    </w:p>
    <w:p w:rsidR="00285A2F" w:rsidRPr="005F233C" w:rsidRDefault="004A089E" w:rsidP="00F179B0">
      <w:pPr>
        <w:tabs>
          <w:tab w:val="left" w:pos="6450"/>
        </w:tabs>
        <w:bidi/>
        <w:rPr>
          <w:rFonts w:cs="B Titr"/>
          <w:sz w:val="20"/>
          <w:szCs w:val="20"/>
          <w:rtl/>
        </w:rPr>
      </w:pPr>
      <w:r w:rsidRPr="004A089E">
        <w:rPr>
          <w:noProof/>
          <w:rtl/>
        </w:rPr>
        <w:pict>
          <v:shape id="_x0000_s1053" type="#_x0000_t32" style="position:absolute;left:0;text-align:left;margin-left:83.25pt;margin-top:18.3pt;width:237pt;height:.05pt;flip:x;z-index:251684864" o:connectortype="straight" strokecolor="black [3200]" strokeweight=".5pt">
            <v:shadow color="#868686"/>
          </v:shape>
        </w:pict>
      </w:r>
      <w:r w:rsidR="00285A2F">
        <w:rPr>
          <w:rFonts w:hint="cs"/>
          <w:rtl/>
        </w:rPr>
        <w:t xml:space="preserve">                                                       </w:t>
      </w:r>
      <w:r w:rsidR="005F233C">
        <w:rPr>
          <w:rFonts w:hint="cs"/>
          <w:rtl/>
        </w:rPr>
        <w:t xml:space="preserve">                                                                          </w:t>
      </w:r>
      <w:r w:rsidR="005F233C" w:rsidRPr="005F233C">
        <w:rPr>
          <w:rFonts w:cs="B Titr" w:hint="cs"/>
          <w:sz w:val="20"/>
          <w:szCs w:val="20"/>
          <w:rtl/>
        </w:rPr>
        <w:t>خیر</w:t>
      </w:r>
    </w:p>
    <w:p w:rsidR="002D2B57" w:rsidRDefault="00285A2F" w:rsidP="005F233C">
      <w:pPr>
        <w:tabs>
          <w:tab w:val="left" w:pos="6450"/>
        </w:tabs>
        <w:bidi/>
        <w:rPr>
          <w:rFonts w:cs="B Titr"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</w:t>
      </w:r>
      <w:r w:rsidRPr="00285A2F">
        <w:rPr>
          <w:rFonts w:cs="B Titr" w:hint="cs"/>
          <w:rtl/>
        </w:rPr>
        <w:t xml:space="preserve"> </w:t>
      </w:r>
    </w:p>
    <w:p w:rsidR="00C34E52" w:rsidRDefault="004A089E" w:rsidP="00F72115">
      <w:pPr>
        <w:bidi/>
        <w:spacing w:line="240" w:lineRule="auto"/>
        <w:rPr>
          <w:rFonts w:cs="B Titr"/>
          <w:rtl/>
        </w:rPr>
      </w:pPr>
      <w:r>
        <w:rPr>
          <w:rFonts w:cs="B Titr"/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99" type="#_x0000_t120" style="position:absolute;left:0;text-align:left;margin-left:390.75pt;margin-top:27.5pt;width:28.5pt;height:30pt;z-index:251722752">
            <v:textbox>
              <w:txbxContent>
                <w:p w:rsidR="00D07D4F" w:rsidRDefault="00D07D4F" w:rsidP="00D07D4F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shape>
        </w:pict>
      </w:r>
      <w:r w:rsidRPr="004A089E">
        <w:rPr>
          <w:noProof/>
          <w:rtl/>
        </w:rPr>
        <w:pict>
          <v:shape id="_x0000_s1055" type="#_x0000_t32" style="position:absolute;left:0;text-align:left;margin-left:404.95pt;margin-top:14.35pt;width:0;height:13.85pt;z-index:251686912" o:connectortype="straight">
            <v:stroke endarrow="block"/>
          </v:shape>
        </w:pict>
      </w:r>
      <w:r w:rsidR="00443F76">
        <w:rPr>
          <w:rFonts w:cs="B Titr" w:hint="cs"/>
          <w:rtl/>
        </w:rPr>
        <w:t xml:space="preserve">      </w:t>
      </w:r>
      <w:r w:rsidR="00C34E52">
        <w:rPr>
          <w:rFonts w:cs="B Titr" w:hint="cs"/>
          <w:rtl/>
        </w:rPr>
        <w:t>بلی</w:t>
      </w:r>
    </w:p>
    <w:p w:rsidR="00C34E52" w:rsidRDefault="00C34E52" w:rsidP="00C34E52">
      <w:pPr>
        <w:bidi/>
        <w:spacing w:line="240" w:lineRule="auto"/>
        <w:rPr>
          <w:rFonts w:cs="B Titr"/>
          <w:rtl/>
        </w:rPr>
      </w:pPr>
    </w:p>
    <w:p w:rsidR="00F72115" w:rsidRPr="00D5766D" w:rsidRDefault="00443F76" w:rsidP="00C34E52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Titr" w:hint="cs"/>
          <w:rtl/>
        </w:rPr>
        <w:lastRenderedPageBreak/>
        <w:t xml:space="preserve">      </w:t>
      </w:r>
    </w:p>
    <w:p w:rsidR="00443F76" w:rsidRDefault="004A089E" w:rsidP="00443F76">
      <w:pPr>
        <w:bidi/>
        <w:ind w:firstLine="720"/>
        <w:rPr>
          <w:rFonts w:cs="B Titr"/>
          <w:rtl/>
        </w:rPr>
      </w:pPr>
      <w:r>
        <w:rPr>
          <w:rFonts w:cs="B Titr"/>
          <w:noProof/>
          <w:rtl/>
        </w:rPr>
        <w:pict>
          <v:shape id="_x0000_s1100" type="#_x0000_t120" style="position:absolute;left:0;text-align:left;margin-left:231pt;margin-top:14.25pt;width:29.3pt;height:29.25pt;z-index:251723776">
            <v:textbox>
              <w:txbxContent>
                <w:p w:rsidR="00D07D4F" w:rsidRDefault="00D07D4F" w:rsidP="00D07D4F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</v:shape>
        </w:pict>
      </w:r>
    </w:p>
    <w:p w:rsidR="00880CF9" w:rsidRDefault="004A089E" w:rsidP="00443F76">
      <w:pPr>
        <w:bidi/>
        <w:ind w:firstLine="720"/>
        <w:rPr>
          <w:rFonts w:cs="B Titr"/>
          <w:rtl/>
        </w:rPr>
      </w:pPr>
      <w:r>
        <w:rPr>
          <w:rFonts w:cs="B Titr"/>
          <w:noProof/>
          <w:rtl/>
        </w:rPr>
        <w:pict>
          <v:rect id="_x0000_s1105" style="position:absolute;left:0;text-align:left;margin-left:105.75pt;margin-top:24.45pt;width:4in;height:27.75pt;z-index:251726848" strokeweight="2.25pt">
            <v:textbox>
              <w:txbxContent>
                <w:p w:rsidR="00880CF9" w:rsidRPr="00C1499B" w:rsidRDefault="00C1499B" w:rsidP="00C1499B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C1499B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اعلام نتیجه استعلام توسط حراست دانشگاه به معاونت تحقیقات و فناورید دانشگاه</w:t>
                  </w:r>
                </w:p>
              </w:txbxContent>
            </v:textbox>
          </v:rect>
        </w:pict>
      </w:r>
      <w:r>
        <w:rPr>
          <w:rFonts w:cs="B Titr"/>
          <w:noProof/>
          <w:rtl/>
        </w:rPr>
        <w:pict>
          <v:shape id="_x0000_s1106" type="#_x0000_t32" style="position:absolute;left:0;text-align:left;margin-left:246.75pt;margin-top:11.25pt;width:0;height:13.2pt;z-index:251727872" o:connectortype="straight">
            <v:stroke endarrow="block"/>
          </v:shape>
        </w:pict>
      </w:r>
    </w:p>
    <w:p w:rsidR="0001298C" w:rsidRDefault="004A089E" w:rsidP="00880CF9">
      <w:pPr>
        <w:bidi/>
        <w:ind w:firstLine="720"/>
        <w:rPr>
          <w:rFonts w:cs="B Titr"/>
          <w:rtl/>
        </w:rPr>
      </w:pPr>
      <w:r>
        <w:rPr>
          <w:rFonts w:cs="B Titr"/>
          <w:noProof/>
          <w:rtl/>
        </w:rPr>
        <w:pict>
          <v:shape id="_x0000_s1101" type="#_x0000_t32" style="position:absolute;left:0;text-align:left;margin-left:249pt;margin-top:19.15pt;width:.05pt;height:12.45pt;z-index:251724800" o:connectortype="straight">
            <v:stroke endarrow="block"/>
          </v:shape>
        </w:pict>
      </w:r>
    </w:p>
    <w:p w:rsidR="0001298C" w:rsidRDefault="004A089E" w:rsidP="0001298C">
      <w:pPr>
        <w:bidi/>
        <w:ind w:firstLine="720"/>
        <w:rPr>
          <w:rFonts w:cs="B Titr"/>
          <w:rtl/>
        </w:rPr>
      </w:pPr>
      <w:r>
        <w:rPr>
          <w:rFonts w:cs="B Titr"/>
          <w:noProof/>
          <w:rtl/>
        </w:rPr>
        <w:pict>
          <v:rect id="_x0000_s1107" style="position:absolute;left:0;text-align:left;margin-left:132.75pt;margin-top:1.15pt;width:234pt;height:45pt;z-index:251728896" strokeweight="2.25pt">
            <v:textbox>
              <w:txbxContent>
                <w:p w:rsidR="0001298C" w:rsidRPr="0001298C" w:rsidRDefault="0001298C" w:rsidP="0001298C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01298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ارجاع نتیجه استعلام توسط معاون تحقیقات و فناوری دانشگاه به کارشناس بورس برای اقدام</w:t>
                  </w:r>
                </w:p>
              </w:txbxContent>
            </v:textbox>
          </v:rect>
        </w:pict>
      </w:r>
    </w:p>
    <w:p w:rsidR="00443F76" w:rsidRDefault="004A089E" w:rsidP="0001298C">
      <w:pPr>
        <w:bidi/>
        <w:ind w:firstLine="720"/>
        <w:rPr>
          <w:rFonts w:cs="B Titr"/>
          <w:rtl/>
        </w:rPr>
      </w:pPr>
      <w:r>
        <w:rPr>
          <w:rFonts w:cs="B Titr"/>
          <w:noProof/>
          <w:rtl/>
        </w:rPr>
        <w:pict>
          <v:shape id="_x0000_s1108" type="#_x0000_t32" style="position:absolute;left:0;text-align:left;margin-left:251.25pt;margin-top:13.9pt;width:0;height:18.5pt;z-index:251729920" o:connectortype="straight">
            <v:stroke endarrow="block"/>
          </v:shape>
        </w:pict>
      </w:r>
    </w:p>
    <w:p w:rsidR="008C45F7" w:rsidRDefault="004A089E" w:rsidP="00F72115">
      <w:pPr>
        <w:bidi/>
        <w:ind w:firstLine="720"/>
        <w:rPr>
          <w:rFonts w:cs="B Titr"/>
        </w:rPr>
      </w:pPr>
      <w:r>
        <w:rPr>
          <w:rFonts w:cs="B Titr"/>
          <w:noProof/>
        </w:rPr>
        <w:pict>
          <v:rect id="_x0000_s1090" style="position:absolute;left:0;text-align:left;margin-left:116.25pt;margin-top:.1pt;width:270pt;height:45.35pt;z-index:251716608" fillcolor="white [3201]" strokecolor="#243f60 [1604]" strokeweight="2.5pt">
            <v:shadow color="#868686"/>
            <v:textbox style="mso-next-textbox:#_x0000_s1090">
              <w:txbxContent>
                <w:p w:rsidR="00932810" w:rsidRPr="00932810" w:rsidRDefault="00932810" w:rsidP="00C34E52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932810">
                    <w:rPr>
                      <w:rFonts w:cs="B Nazanin" w:hint="cs"/>
                      <w:rtl/>
                      <w:lang w:bidi="fa-IR"/>
                    </w:rPr>
                    <w:t xml:space="preserve">اعلام موافقت شورای بورس به دانشکده مربوطه </w:t>
                  </w:r>
                  <w:r w:rsidR="00C34E52">
                    <w:rPr>
                      <w:rFonts w:cs="B Nazanin" w:hint="cs"/>
                      <w:rtl/>
                      <w:lang w:bidi="fa-IR"/>
                    </w:rPr>
                    <w:t>برای ابلاغ به متقاضی جهت</w:t>
                  </w:r>
                  <w:r w:rsidR="00021004">
                    <w:rPr>
                      <w:rFonts w:cs="B Nazanin" w:hint="cs"/>
                      <w:rtl/>
                      <w:lang w:bidi="fa-IR"/>
                    </w:rPr>
                    <w:t xml:space="preserve"> اخذ ویزا توسط کارشناس بورس</w:t>
                  </w:r>
                  <w:r w:rsidR="00D07D4F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cs="B Titr"/>
          <w:noProof/>
        </w:rPr>
        <w:pict>
          <v:shape id="_x0000_s1074" type="#_x0000_t32" style="position:absolute;left:0;text-align:left;margin-left:256.5pt;margin-top:407.25pt;width:.05pt;height:16.1pt;z-index:251705344" o:connectortype="straight">
            <v:stroke endarrow="block"/>
          </v:shape>
        </w:pict>
      </w:r>
    </w:p>
    <w:p w:rsidR="008C45F7" w:rsidRPr="008C45F7" w:rsidRDefault="004A089E" w:rsidP="008C45F7">
      <w:pPr>
        <w:bidi/>
        <w:rPr>
          <w:rFonts w:cs="B Titr"/>
        </w:rPr>
      </w:pPr>
      <w:r>
        <w:rPr>
          <w:rFonts w:cs="B Titr"/>
          <w:noProof/>
        </w:rPr>
        <w:pict>
          <v:shape id="_x0000_s1059" type="#_x0000_t32" style="position:absolute;left:0;text-align:left;margin-left:251.25pt;margin-top:20.7pt;width:.05pt;height:15.35pt;z-index:251689984" o:connectortype="straight">
            <v:stroke endarrow="block"/>
          </v:shape>
        </w:pict>
      </w:r>
    </w:p>
    <w:p w:rsidR="008C45F7" w:rsidRPr="008C45F7" w:rsidRDefault="004A089E" w:rsidP="008C45F7">
      <w:pPr>
        <w:bidi/>
        <w:rPr>
          <w:rFonts w:cs="B Titr"/>
        </w:rPr>
      </w:pPr>
      <w:r>
        <w:rPr>
          <w:rFonts w:cs="B Titr"/>
          <w:noProof/>
        </w:rPr>
        <w:pict>
          <v:rect id="_x0000_s1061" style="position:absolute;left:0;text-align:left;margin-left:112.5pt;margin-top:10.65pt;width:278.65pt;height:28.85pt;z-index:251692032" fillcolor="white [3201]" strokecolor="#243f60 [1604]" strokeweight="2.5pt">
            <v:shadow color="#868686"/>
            <v:textbox style="mso-next-textbox:#_x0000_s1061">
              <w:txbxContent>
                <w:p w:rsidR="00A6172F" w:rsidRPr="00D5766D" w:rsidRDefault="00A6172F" w:rsidP="00A6172F">
                  <w:pPr>
                    <w:jc w:val="right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صدور حمایت مالی برای</w:t>
                  </w:r>
                  <w:r w:rsidR="00D07D4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متقاضی توسط کارشناس بورس جهت </w:t>
                  </w: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اخذ ویزا</w:t>
                  </w:r>
                </w:p>
              </w:txbxContent>
            </v:textbox>
            <w10:wrap anchorx="page"/>
          </v:rect>
        </w:pict>
      </w:r>
    </w:p>
    <w:p w:rsidR="008C45F7" w:rsidRPr="008C45F7" w:rsidRDefault="004A089E" w:rsidP="008C45F7">
      <w:pPr>
        <w:bidi/>
        <w:rPr>
          <w:rFonts w:cs="B Titr"/>
        </w:rPr>
      </w:pPr>
      <w:r>
        <w:rPr>
          <w:rFonts w:cs="B Titr"/>
          <w:noProof/>
        </w:rPr>
        <w:pict>
          <v:shape id="_x0000_s1062" type="#_x0000_t32" style="position:absolute;left:0;text-align:left;margin-left:251.25pt;margin-top:14.05pt;width:0;height:14.6pt;z-index:251693056" o:connectortype="straight">
            <v:stroke endarrow="block"/>
          </v:shape>
        </w:pict>
      </w:r>
    </w:p>
    <w:p w:rsidR="008C45F7" w:rsidRPr="008C45F7" w:rsidRDefault="004A089E" w:rsidP="008C45F7">
      <w:pPr>
        <w:bidi/>
        <w:rPr>
          <w:rFonts w:cs="B Titr"/>
        </w:rPr>
      </w:pPr>
      <w:r>
        <w:rPr>
          <w:rFonts w:cs="B Titr"/>
          <w:noProof/>
        </w:rPr>
        <w:pict>
          <v:rect id="_x0000_s1060" style="position:absolute;left:0;text-align:left;margin-left:143.25pt;margin-top:3.2pt;width:219.75pt;height:41.25pt;z-index:251691008" fillcolor="white [3201]" strokecolor="#243f60 [1604]" strokeweight="2.5pt">
            <v:shadow color="#868686"/>
            <v:textbox style="mso-next-textbox:#_x0000_s1060">
              <w:txbxContent>
                <w:p w:rsidR="00A6172F" w:rsidRPr="00D07D4F" w:rsidRDefault="00A6172F" w:rsidP="00D07D4F">
                  <w:pPr>
                    <w:pStyle w:val="NoSpacing"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07D4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اخذ ویزا و اعلام آمادگی</w:t>
                  </w:r>
                  <w:r w:rsidR="008C45F7" w:rsidRPr="00D07D4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متقاضی</w:t>
                  </w:r>
                  <w:r w:rsidRPr="00D07D4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برای عزیمت به اداره بورس دانشگاه</w:t>
                  </w:r>
                </w:p>
              </w:txbxContent>
            </v:textbox>
            <w10:wrap anchorx="page"/>
          </v:rect>
        </w:pict>
      </w:r>
    </w:p>
    <w:p w:rsidR="008C45F7" w:rsidRPr="008C45F7" w:rsidRDefault="004A089E" w:rsidP="008C45F7">
      <w:pPr>
        <w:bidi/>
        <w:rPr>
          <w:rFonts w:cs="B Titr"/>
        </w:rPr>
      </w:pPr>
      <w:r>
        <w:rPr>
          <w:rFonts w:cs="B Titr"/>
          <w:noProof/>
        </w:rPr>
        <w:pict>
          <v:shape id="_x0000_s1063" type="#_x0000_t32" style="position:absolute;left:0;text-align:left;margin-left:251.25pt;margin-top:19pt;width:.05pt;height:15pt;z-index:251694080" o:connectortype="straight">
            <v:stroke endarrow="block"/>
          </v:shape>
        </w:pict>
      </w:r>
    </w:p>
    <w:p w:rsidR="008C45F7" w:rsidRPr="007326EC" w:rsidRDefault="004A089E" w:rsidP="00EF46B0">
      <w:pPr>
        <w:tabs>
          <w:tab w:val="left" w:pos="1950"/>
        </w:tabs>
        <w:bidi/>
        <w:rPr>
          <w:rFonts w:cs="B Nazanin"/>
          <w:sz w:val="20"/>
          <w:szCs w:val="20"/>
        </w:rPr>
      </w:pPr>
      <w:r w:rsidRPr="004A089E">
        <w:rPr>
          <w:rFonts w:cs="B Titr"/>
          <w:noProof/>
        </w:rPr>
        <w:pict>
          <v:rect id="_x0000_s1064" style="position:absolute;left:0;text-align:left;margin-left:83.25pt;margin-top:8.55pt;width:341.25pt;height:30.45pt;z-index:251695104" fillcolor="white [3201]" strokecolor="#243f60 [1604]" strokeweight="2.5pt">
            <v:shadow color="#868686"/>
            <v:textbox style="mso-next-textbox:#_x0000_s1064">
              <w:txbxContent>
                <w:p w:rsidR="00A6172F" w:rsidRPr="00D5766D" w:rsidRDefault="00A6172F" w:rsidP="00A6172F">
                  <w:pPr>
                    <w:rPr>
                      <w:rFonts w:cs="B Nazanin"/>
                      <w:sz w:val="24"/>
                      <w:szCs w:val="24"/>
                    </w:rPr>
                  </w:pPr>
                  <w:r w:rsidRPr="00D5766D">
                    <w:rPr>
                      <w:rFonts w:cs="B Nazanin" w:hint="cs"/>
                      <w:sz w:val="24"/>
                      <w:szCs w:val="24"/>
                      <w:rtl/>
                    </w:rPr>
                    <w:t>معرفی</w:t>
                  </w:r>
                  <w:r w:rsidR="00FB60F7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متقاضی </w:t>
                  </w:r>
                  <w:r w:rsidRPr="00D5766D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به امو</w:t>
                  </w:r>
                  <w:r w:rsidR="00A06255" w:rsidRPr="00D5766D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ر حقوقی دانشگاه جهت سپردن تعهد </w:t>
                  </w:r>
                  <w:r w:rsidR="00A06255" w:rsidRPr="00D5766D">
                    <w:rPr>
                      <w:rFonts w:cs="B Nazanin" w:hint="cs"/>
                      <w:sz w:val="24"/>
                      <w:szCs w:val="24"/>
                      <w:rtl/>
                    </w:rPr>
                    <w:t>لازم</w:t>
                  </w:r>
                  <w:r w:rsidR="00D07D4F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توسط کارشناس بورس</w:t>
                  </w:r>
                  <w:r w:rsidR="00EF46B0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</w:rPr>
                    <w:t>4</w:t>
                  </w:r>
                  <w:r w:rsidRPr="00D5766D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 w:rsidR="00284EF6">
        <w:rPr>
          <w:rFonts w:cs="B Nazanin" w:hint="cs"/>
          <w:sz w:val="24"/>
          <w:szCs w:val="24"/>
          <w:rtl/>
        </w:rPr>
        <w:t xml:space="preserve">  </w:t>
      </w:r>
      <w:r w:rsidR="00284EF6">
        <w:rPr>
          <w:rFonts w:cs="B Nazanin"/>
          <w:sz w:val="24"/>
          <w:szCs w:val="24"/>
          <w:rtl/>
        </w:rPr>
        <w:tab/>
      </w:r>
      <w:r w:rsidR="00D07D4F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</w:t>
      </w:r>
      <w:r w:rsidR="00FB60F7">
        <w:rPr>
          <w:rFonts w:cs="B Nazanin" w:hint="cs"/>
          <w:sz w:val="24"/>
          <w:szCs w:val="24"/>
          <w:rtl/>
        </w:rPr>
        <w:t xml:space="preserve">     </w:t>
      </w:r>
      <w:r w:rsidR="00D07D4F">
        <w:rPr>
          <w:rFonts w:cs="B Nazanin" w:hint="cs"/>
          <w:sz w:val="24"/>
          <w:szCs w:val="24"/>
          <w:rtl/>
        </w:rPr>
        <w:t xml:space="preserve"> </w:t>
      </w:r>
    </w:p>
    <w:p w:rsidR="008C45F7" w:rsidRPr="008C45F7" w:rsidRDefault="004A089E" w:rsidP="008C45F7">
      <w:pPr>
        <w:bidi/>
        <w:rPr>
          <w:rFonts w:cs="B Titr"/>
        </w:rPr>
      </w:pPr>
      <w:r>
        <w:rPr>
          <w:rFonts w:cs="B Titr"/>
          <w:noProof/>
        </w:rPr>
        <w:pict>
          <v:shape id="_x0000_s1066" type="#_x0000_t32" style="position:absolute;left:0;text-align:left;margin-left:254.25pt;margin-top:11.95pt;width:.05pt;height:16.1pt;z-index:251697152" o:connectortype="straight">
            <v:stroke endarrow="block"/>
          </v:shape>
        </w:pict>
      </w:r>
    </w:p>
    <w:p w:rsidR="008C45F7" w:rsidRPr="008C45F7" w:rsidRDefault="004A089E" w:rsidP="008C45F7">
      <w:pPr>
        <w:bidi/>
        <w:rPr>
          <w:rFonts w:cs="B Titr"/>
        </w:rPr>
      </w:pPr>
      <w:r>
        <w:rPr>
          <w:rFonts w:cs="B Titr"/>
          <w:noProof/>
        </w:rPr>
        <w:pict>
          <v:rect id="_x0000_s1065" style="position:absolute;left:0;text-align:left;margin-left:111.75pt;margin-top:1.9pt;width:289.5pt;height:27pt;z-index:251696128" fillcolor="white [3201]" strokecolor="#243f60 [1604]" strokeweight="2.5pt">
            <v:shadow color="#868686"/>
            <v:textbox style="mso-next-textbox:#_x0000_s1065">
              <w:txbxContent>
                <w:p w:rsidR="00A6172F" w:rsidRPr="00D5766D" w:rsidRDefault="00A6172F" w:rsidP="00A6172F">
                  <w:pPr>
                    <w:jc w:val="right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ارائه نسخه اصلی تعهد </w:t>
                  </w:r>
                  <w:r w:rsidR="008C45F7"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و مدارک خواسته شده از متقاضی </w:t>
                  </w: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به اداره بورس</w:t>
                  </w:r>
                </w:p>
              </w:txbxContent>
            </v:textbox>
            <w10:wrap anchorx="page"/>
          </v:rect>
        </w:pict>
      </w:r>
    </w:p>
    <w:p w:rsidR="008C45F7" w:rsidRDefault="004A089E" w:rsidP="008C45F7">
      <w:pPr>
        <w:bidi/>
        <w:rPr>
          <w:rFonts w:cs="B Titr"/>
        </w:rPr>
      </w:pPr>
      <w:r>
        <w:rPr>
          <w:rFonts w:cs="B Titr"/>
          <w:noProof/>
        </w:rPr>
        <w:pict>
          <v:shape id="_x0000_s1067" type="#_x0000_t32" style="position:absolute;left:0;text-align:left;margin-left:258pt;margin-top:2.3pt;width:0;height:16.1pt;z-index:251698176" o:connectortype="straight">
            <v:stroke endarrow="block"/>
          </v:shape>
        </w:pict>
      </w:r>
      <w:r>
        <w:rPr>
          <w:rFonts w:cs="B Titr"/>
          <w:noProof/>
        </w:rPr>
        <w:pict>
          <v:rect id="_x0000_s1070" style="position:absolute;left:0;text-align:left;margin-left:130.35pt;margin-top:19.25pt;width:244.3pt;height:49.5pt;z-index:251701248" fillcolor="white [3201]" strokecolor="#243f60 [1604]" strokeweight="2.5pt">
            <v:shadow color="#868686"/>
            <v:textbox style="mso-next-textbox:#_x0000_s1070">
              <w:txbxContent>
                <w:p w:rsidR="00A6172F" w:rsidRPr="00D5766D" w:rsidRDefault="00647A41" w:rsidP="00D07D4F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درخواست صدور حکم ماموریت آموزشی </w:t>
                  </w:r>
                  <w:r w:rsidR="008C45F7"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متقاضی توسط</w:t>
                  </w:r>
                  <w:r w:rsidR="00D07D4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کارشناس </w:t>
                  </w:r>
                  <w:r w:rsidR="008C45F7"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بورس </w:t>
                  </w: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از دانشکده</w:t>
                  </w:r>
                  <w:r w:rsidR="008C45F7"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مربوطه</w:t>
                  </w:r>
                </w:p>
              </w:txbxContent>
            </v:textbox>
            <w10:wrap anchorx="page"/>
          </v:rect>
        </w:pict>
      </w:r>
    </w:p>
    <w:p w:rsidR="00CA2521" w:rsidRDefault="004A089E" w:rsidP="008C45F7">
      <w:pPr>
        <w:tabs>
          <w:tab w:val="left" w:pos="3060"/>
        </w:tabs>
        <w:bidi/>
        <w:rPr>
          <w:rFonts w:cs="B Titr"/>
        </w:rPr>
      </w:pPr>
      <w:r>
        <w:rPr>
          <w:rFonts w:cs="B Titr"/>
          <w:noProof/>
        </w:rPr>
        <w:pict>
          <v:shape id="_x0000_s1071" type="#_x0000_t32" style="position:absolute;left:0;text-align:left;margin-left:256.5pt;margin-top:44.1pt;width:0;height:16.1pt;z-index:251702272" o:connectortype="straight">
            <v:stroke endarrow="block"/>
          </v:shape>
        </w:pict>
      </w:r>
      <w:r w:rsidR="008C45F7">
        <w:rPr>
          <w:rFonts w:cs="B Titr"/>
          <w:rtl/>
        </w:rPr>
        <w:tab/>
      </w:r>
    </w:p>
    <w:p w:rsidR="00CA2521" w:rsidRPr="00CA2521" w:rsidRDefault="00CA2521" w:rsidP="00CA2521">
      <w:pPr>
        <w:bidi/>
        <w:rPr>
          <w:rFonts w:cs="B Titr"/>
        </w:rPr>
      </w:pPr>
    </w:p>
    <w:p w:rsidR="00CA2521" w:rsidRPr="00CA2521" w:rsidRDefault="004A089E" w:rsidP="00CA2521">
      <w:pPr>
        <w:bidi/>
        <w:rPr>
          <w:rFonts w:cs="B Titr"/>
        </w:rPr>
      </w:pPr>
      <w:r>
        <w:rPr>
          <w:rFonts w:cs="B Titr"/>
          <w:noProof/>
        </w:rPr>
        <w:pict>
          <v:rect id="_x0000_s1083" style="position:absolute;left:0;text-align:left;margin-left:114pt;margin-top:8.95pt;width:285.4pt;height:45.6pt;z-index:251711488" fillcolor="white [3201]" strokecolor="#630" strokeweight="2.5pt">
            <v:shadow color="#868686"/>
            <v:textbox style="mso-next-textbox:#_x0000_s1083">
              <w:txbxContent>
                <w:p w:rsidR="00547864" w:rsidRPr="00D5766D" w:rsidRDefault="00547864" w:rsidP="008C45F7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ارسال حکم ماموریت آموزشی</w:t>
                  </w:r>
                  <w:r w:rsidR="008C45F7"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دانشکده</w:t>
                  </w: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به اداره بورس دانشگاه</w:t>
                  </w:r>
                  <w:r w:rsidR="008C45F7"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برای پرداخت مزایای استفاده از دوره فرصت مطالعاتی</w:t>
                  </w:r>
                </w:p>
              </w:txbxContent>
            </v:textbox>
          </v:rect>
        </w:pict>
      </w:r>
    </w:p>
    <w:p w:rsidR="00CA2521" w:rsidRPr="00CA2521" w:rsidRDefault="00CA2521" w:rsidP="00CA2521">
      <w:pPr>
        <w:bidi/>
        <w:rPr>
          <w:rFonts w:cs="B Titr"/>
        </w:rPr>
      </w:pPr>
    </w:p>
    <w:p w:rsidR="00AD1449" w:rsidRDefault="004A089E" w:rsidP="007326EC">
      <w:pPr>
        <w:tabs>
          <w:tab w:val="left" w:pos="2535"/>
        </w:tabs>
        <w:bidi/>
        <w:rPr>
          <w:rFonts w:cs="B Titr"/>
          <w:rtl/>
        </w:rPr>
      </w:pPr>
      <w:r>
        <w:rPr>
          <w:rFonts w:cs="B Titr"/>
          <w:noProof/>
          <w:rtl/>
        </w:rPr>
        <w:pict>
          <v:rect id="_x0000_s1072" style="position:absolute;left:0;text-align:left;margin-left:101.25pt;margin-top:19.6pt;width:291.75pt;height:29.9pt;z-index:251703296" fillcolor="white [3201]" strokecolor="#17365d [2415]" strokeweight="2.5pt">
            <v:shadow color="#868686"/>
            <v:textbox style="mso-next-textbox:#_x0000_s1072">
              <w:txbxContent>
                <w:p w:rsidR="00647A41" w:rsidRPr="00EF46B0" w:rsidRDefault="00547864" w:rsidP="00547864">
                  <w:pPr>
                    <w:rPr>
                      <w:rFonts w:cs="B Nazanin"/>
                      <w:sz w:val="24"/>
                      <w:szCs w:val="24"/>
                      <w:vertAlign w:val="superscript"/>
                    </w:rPr>
                  </w:pP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معرفی به بانک عامل برای دریافت ارز مبادله </w:t>
                  </w: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</w:t>
                  </w:r>
                  <w:r w:rsidR="00D07D4F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  <w:r w:rsidR="00EF46B0">
                    <w:rPr>
                      <w:rFonts w:cs="B Nazanin" w:hint="cs"/>
                      <w:sz w:val="24"/>
                      <w:szCs w:val="24"/>
                      <w:vertAlign w:val="superscript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rect>
        </w:pict>
      </w:r>
      <w:r>
        <w:rPr>
          <w:rFonts w:cs="B Titr"/>
          <w:noProof/>
          <w:rtl/>
        </w:rPr>
        <w:pict>
          <v:shape id="_x0000_s1084" type="#_x0000_t32" style="position:absolute;left:0;text-align:left;margin-left:256.55pt;margin-top:3.7pt;width:0;height:16.25pt;z-index:251712512" o:connectortype="straight">
            <v:stroke endarrow="block"/>
          </v:shape>
        </w:pict>
      </w:r>
      <w:r w:rsidR="0053281C">
        <w:rPr>
          <w:rFonts w:cs="B Titr"/>
          <w:rtl/>
        </w:rPr>
        <w:tab/>
      </w:r>
      <w:r w:rsidR="00AD1449">
        <w:rPr>
          <w:rFonts w:cs="B Titr" w:hint="cs"/>
          <w:rtl/>
        </w:rPr>
        <w:t xml:space="preserve">                                                                                                             </w:t>
      </w:r>
    </w:p>
    <w:p w:rsidR="00EF46B0" w:rsidRDefault="00EF46B0" w:rsidP="00CA2521">
      <w:pPr>
        <w:bidi/>
        <w:rPr>
          <w:rFonts w:cs="B Nazanin" w:hint="cs"/>
          <w:sz w:val="20"/>
          <w:szCs w:val="20"/>
          <w:rtl/>
        </w:rPr>
      </w:pPr>
    </w:p>
    <w:p w:rsidR="00CA2521" w:rsidRPr="00CA2521" w:rsidRDefault="004A089E" w:rsidP="00EF46B0">
      <w:pPr>
        <w:bidi/>
        <w:rPr>
          <w:rFonts w:cs="B Titr"/>
        </w:rPr>
      </w:pPr>
      <w:r>
        <w:rPr>
          <w:rFonts w:cs="B Titr"/>
          <w:noProof/>
        </w:rPr>
        <w:pict>
          <v:rect id="_x0000_s1073" style="position:absolute;left:0;text-align:left;margin-left:117pt;margin-top:7.5pt;width:277.15pt;height:51.25pt;z-index:251704320" fillcolor="white [3201]" strokecolor="#17365d [2415]" strokeweight="2.5pt">
            <v:shadow color="#868686"/>
            <v:textbox style="mso-next-textbox:#_x0000_s1073">
              <w:txbxContent>
                <w:p w:rsidR="00647A41" w:rsidRPr="00D5766D" w:rsidRDefault="00647A41" w:rsidP="00AD1449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درخواست رزو و تهیه بلیط رفت و برگشت </w:t>
                  </w:r>
                  <w:r w:rsidR="008C45F7"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توسط</w:t>
                  </w:r>
                  <w:r w:rsidR="00AD1449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کارشناس بورس از امور مالی معاونت تحقیقات و فناوری دانشگاه</w:t>
                  </w:r>
                </w:p>
              </w:txbxContent>
            </v:textbox>
            <w10:wrap anchorx="page"/>
          </v:rect>
        </w:pict>
      </w:r>
    </w:p>
    <w:p w:rsidR="00CA2521" w:rsidRPr="00CA2521" w:rsidRDefault="00CA2521" w:rsidP="00CA2521">
      <w:pPr>
        <w:bidi/>
        <w:rPr>
          <w:rFonts w:cs="B Titr"/>
        </w:rPr>
      </w:pPr>
    </w:p>
    <w:p w:rsidR="00CA2521" w:rsidRPr="00CA2521" w:rsidRDefault="004A089E" w:rsidP="00CA2521">
      <w:pPr>
        <w:bidi/>
        <w:rPr>
          <w:rFonts w:cs="B Titr"/>
        </w:rPr>
      </w:pPr>
      <w:r>
        <w:rPr>
          <w:rFonts w:cs="B Titr"/>
          <w:noProof/>
        </w:rPr>
        <w:pict>
          <v:oval id="_x0000_s1109" style="position:absolute;left:0;text-align:left;margin-left:237.75pt;margin-top:23.65pt;width:38.25pt;height:32.25pt;z-index:251730944">
            <v:textbox>
              <w:txbxContent>
                <w:p w:rsidR="00EB2E3F" w:rsidRDefault="00EB2E3F" w:rsidP="00EB2E3F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</v:oval>
        </w:pict>
      </w:r>
      <w:r>
        <w:rPr>
          <w:rFonts w:cs="B Titr"/>
          <w:noProof/>
        </w:rPr>
        <w:pict>
          <v:shape id="_x0000_s1077" type="#_x0000_t32" style="position:absolute;left:0;text-align:left;margin-left:256.5pt;margin-top:6.8pt;width:.05pt;height:16.1pt;z-index:251707392" o:connectortype="straight">
            <v:stroke endarrow="block"/>
          </v:shape>
        </w:pict>
      </w:r>
    </w:p>
    <w:p w:rsidR="00EB2E3F" w:rsidRDefault="00EB2E3F" w:rsidP="00CA2521">
      <w:pPr>
        <w:bidi/>
        <w:rPr>
          <w:rFonts w:cs="B Titr"/>
          <w:rtl/>
        </w:rPr>
      </w:pPr>
    </w:p>
    <w:p w:rsidR="00EB2E3F" w:rsidRDefault="004A089E" w:rsidP="00EB2E3F">
      <w:pPr>
        <w:bidi/>
        <w:rPr>
          <w:rFonts w:cs="B Titr"/>
          <w:rtl/>
        </w:rPr>
      </w:pPr>
      <w:r>
        <w:rPr>
          <w:rFonts w:cs="B Titr"/>
          <w:noProof/>
          <w:rtl/>
        </w:rPr>
        <w:lastRenderedPageBreak/>
        <w:pict>
          <v:oval id="_x0000_s1110" style="position:absolute;left:0;text-align:left;margin-left:224.25pt;margin-top:16.2pt;width:39pt;height:33.75pt;z-index:251731968">
            <v:textbox>
              <w:txbxContent>
                <w:p w:rsidR="00EB2E3F" w:rsidRDefault="00EB2E3F" w:rsidP="00EB2E3F">
                  <w:pPr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</v:oval>
        </w:pict>
      </w:r>
    </w:p>
    <w:p w:rsidR="00EB2E3F" w:rsidRDefault="004A089E" w:rsidP="00EB2E3F">
      <w:pPr>
        <w:bidi/>
        <w:rPr>
          <w:rFonts w:cs="B Titr"/>
          <w:rtl/>
        </w:rPr>
      </w:pPr>
      <w:r>
        <w:rPr>
          <w:rFonts w:cs="B Titr"/>
          <w:noProof/>
          <w:rtl/>
        </w:rPr>
        <w:pict>
          <v:shape id="_x0000_s1078" type="#_x0000_t32" style="position:absolute;left:0;text-align:left;margin-left:244.45pt;margin-top:17.65pt;width:.05pt;height:17.7pt;z-index:251708416" o:connectortype="straight">
            <v:stroke endarrow="block"/>
          </v:shape>
        </w:pict>
      </w:r>
    </w:p>
    <w:p w:rsidR="00CA2521" w:rsidRPr="00CA2521" w:rsidRDefault="004A089E" w:rsidP="00EB2E3F">
      <w:pPr>
        <w:bidi/>
        <w:rPr>
          <w:rFonts w:cs="B Titr"/>
        </w:rPr>
      </w:pPr>
      <w:r>
        <w:rPr>
          <w:rFonts w:cs="B Titr"/>
          <w:noProof/>
        </w:rPr>
        <w:pict>
          <v:rect id="_x0000_s1075" style="position:absolute;left:0;text-align:left;margin-left:95.25pt;margin-top:3.1pt;width:300.75pt;height:49.05pt;z-index:251706368" fillcolor="white [3201]" strokecolor="#17365d [2415]" strokeweight="2.5pt">
            <v:shadow color="#868686"/>
            <v:textbox style="mso-next-textbox:#_x0000_s1075">
              <w:txbxContent>
                <w:p w:rsidR="00AF6791" w:rsidRPr="00D5766D" w:rsidRDefault="00AF6791" w:rsidP="007463B2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صدور حواله ارز ریالی</w:t>
                  </w:r>
                  <w:r w:rsidR="007463B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و سایر مزایای</w:t>
                  </w:r>
                  <w:r w:rsidRPr="00D5766D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متقاضی</w:t>
                  </w:r>
                  <w:r w:rsidR="00672501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توسط کارشناس بورس</w:t>
                  </w:r>
                  <w:r w:rsidR="007463B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برای پرداخت به امور مالی معاونت تحقیقات و فناوری دانشگاه</w:t>
                  </w:r>
                </w:p>
              </w:txbxContent>
            </v:textbox>
            <w10:wrap anchorx="page"/>
          </v:rect>
        </w:pict>
      </w:r>
    </w:p>
    <w:p w:rsidR="00CA2521" w:rsidRPr="00CA2521" w:rsidRDefault="00CA2521" w:rsidP="00CA2521">
      <w:pPr>
        <w:bidi/>
        <w:rPr>
          <w:rFonts w:cs="B Titr"/>
        </w:rPr>
      </w:pPr>
    </w:p>
    <w:p w:rsidR="00CA2521" w:rsidRPr="007326EC" w:rsidRDefault="004A089E" w:rsidP="00EB2E3F">
      <w:pPr>
        <w:tabs>
          <w:tab w:val="left" w:pos="3135"/>
        </w:tabs>
        <w:bidi/>
        <w:rPr>
          <w:rFonts w:cs="B Nazanin"/>
          <w:sz w:val="20"/>
          <w:szCs w:val="20"/>
        </w:rPr>
      </w:pPr>
      <w:r w:rsidRPr="004A089E">
        <w:rPr>
          <w:rFonts w:cs="B Titr"/>
          <w:noProof/>
        </w:rPr>
        <w:pict>
          <v:rect id="_x0000_s1113" style="position:absolute;left:0;text-align:left;margin-left:108pt;margin-top:15.5pt;width:273pt;height:46.5pt;z-index:251734016" strokecolor="#0f243e [1615]" strokeweight="2.25pt">
            <v:textbox>
              <w:txbxContent>
                <w:p w:rsidR="007463B2" w:rsidRPr="007463B2" w:rsidRDefault="007463B2" w:rsidP="007463B2">
                  <w:pPr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7463B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پرداخت کلیه مزایای متعلق به دوره فرصت مطالعاتی 3 ماهه اول در صورت وجود اعتبار قبل ا</w:t>
                  </w:r>
                  <w:r w:rsidR="00826E63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ز عزیمت به متقاضی </w:t>
                  </w:r>
                </w:p>
              </w:txbxContent>
            </v:textbox>
          </v:rect>
        </w:pict>
      </w:r>
      <w:r w:rsidRPr="004A089E">
        <w:rPr>
          <w:rFonts w:cs="B Titr"/>
          <w:noProof/>
        </w:rPr>
        <w:pict>
          <v:shape id="_x0000_s1112" type="#_x0000_t32" style="position:absolute;left:0;text-align:left;margin-left:244.45pt;margin-top:.2pt;width:.05pt;height:15.3pt;flip:x;z-index:251732992" o:connectortype="straight">
            <v:stroke endarrow="block"/>
          </v:shape>
        </w:pict>
      </w:r>
      <w:r w:rsidR="009D5CDB">
        <w:rPr>
          <w:rFonts w:cs="B Titr"/>
          <w:rtl/>
        </w:rPr>
        <w:tab/>
      </w:r>
    </w:p>
    <w:p w:rsidR="00CA2521" w:rsidRPr="00CA2521" w:rsidRDefault="00CA2521" w:rsidP="00CA2521">
      <w:pPr>
        <w:bidi/>
        <w:rPr>
          <w:rFonts w:cs="B Titr"/>
        </w:rPr>
      </w:pPr>
    </w:p>
    <w:p w:rsidR="007950AA" w:rsidRDefault="004A089E" w:rsidP="00CA2521">
      <w:pPr>
        <w:bidi/>
        <w:rPr>
          <w:rFonts w:cs="B Titr"/>
          <w:rtl/>
        </w:rPr>
      </w:pPr>
      <w:r w:rsidRPr="004A089E">
        <w:rPr>
          <w:rFonts w:cs="B Nazanin"/>
          <w:noProof/>
          <w:sz w:val="20"/>
          <w:szCs w:val="20"/>
          <w:rtl/>
        </w:rPr>
        <w:pict>
          <v:shape id="_x0000_s1115" type="#_x0000_t32" style="position:absolute;left:0;text-align:left;margin-left:244.55pt;margin-top:12.55pt;width:.05pt;height:20pt;z-index:251736064" o:connectortype="straight">
            <v:stroke endarrow="block"/>
          </v:shape>
        </w:pict>
      </w:r>
    </w:p>
    <w:p w:rsidR="00CA2521" w:rsidRPr="00CA2521" w:rsidRDefault="004A089E" w:rsidP="007950AA">
      <w:pPr>
        <w:bidi/>
        <w:rPr>
          <w:rFonts w:cs="B Titr"/>
        </w:rPr>
      </w:pPr>
      <w:r>
        <w:rPr>
          <w:rFonts w:cs="B Titr"/>
          <w:noProof/>
        </w:rPr>
        <w:pict>
          <v:oval id="_x0000_s1079" style="position:absolute;left:0;text-align:left;margin-left:130.5pt;margin-top:1pt;width:230.25pt;height:121.75pt;z-index:251709440" fillcolor="#fabf8f [1945]" strokecolor="#0f243e [1615]" strokeweight="1pt">
            <v:fill color2="#dbe5f1 [660]"/>
            <v:shadow on="t" type="perspective" color="#243f60 [1604]" opacity=".5" offset="1pt" offset2="-3pt"/>
            <v:textbox style="mso-next-textbox:#_x0000_s1079">
              <w:txbxContent>
                <w:p w:rsidR="009648E3" w:rsidRPr="00EF46B0" w:rsidRDefault="009648E3" w:rsidP="00826E63">
                  <w:pPr>
                    <w:jc w:val="center"/>
                    <w:rPr>
                      <w:rFonts w:cs="B Nazanin"/>
                      <w:sz w:val="24"/>
                      <w:szCs w:val="24"/>
                      <w:vertAlign w:val="superscript"/>
                      <w:lang w:bidi="fa-IR"/>
                    </w:rPr>
                  </w:pPr>
                  <w:r w:rsidRPr="00D5766D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عزیمت </w:t>
                  </w:r>
                  <w:r w:rsidR="006E24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متقاضی</w:t>
                  </w:r>
                  <w:r w:rsidR="00826E6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به کشور مقصد و ارسال شروع به کار توسط مامور با تائید سوپروایزر </w:t>
                  </w:r>
                  <w:r w:rsidR="00826E6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مربوطه به اداره بورس</w:t>
                  </w:r>
                  <w:r w:rsidR="00EF46B0">
                    <w:rPr>
                      <w:rFonts w:cs="B Nazanin"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fa-IR"/>
                    </w:rPr>
                    <w:t>6و7</w:t>
                  </w:r>
                </w:p>
              </w:txbxContent>
            </v:textbox>
            <w10:wrap anchorx="page"/>
          </v:oval>
        </w:pict>
      </w:r>
    </w:p>
    <w:p w:rsidR="007950AA" w:rsidRPr="007326EC" w:rsidRDefault="007950AA" w:rsidP="007950AA">
      <w:pPr>
        <w:tabs>
          <w:tab w:val="left" w:pos="3135"/>
        </w:tabs>
        <w:bidi/>
        <w:rPr>
          <w:rFonts w:cs="B Nazanin"/>
          <w:sz w:val="20"/>
          <w:szCs w:val="20"/>
        </w:rPr>
      </w:pPr>
      <w:r>
        <w:rPr>
          <w:rFonts w:cs="B Titr"/>
          <w:rtl/>
        </w:rPr>
        <w:tab/>
      </w:r>
      <w:r w:rsidRPr="007326EC">
        <w:rPr>
          <w:rFonts w:cs="B Nazanin" w:hint="cs"/>
          <w:sz w:val="20"/>
          <w:szCs w:val="20"/>
          <w:rtl/>
        </w:rPr>
        <w:t>6</w:t>
      </w:r>
      <w:r>
        <w:rPr>
          <w:rFonts w:cs="B Nazanin" w:hint="cs"/>
          <w:sz w:val="20"/>
          <w:szCs w:val="20"/>
          <w:rtl/>
        </w:rPr>
        <w:t>و7</w:t>
      </w:r>
    </w:p>
    <w:p w:rsidR="00CA2521" w:rsidRPr="007950AA" w:rsidRDefault="007950AA" w:rsidP="00EF46B0">
      <w:pPr>
        <w:tabs>
          <w:tab w:val="left" w:pos="1920"/>
        </w:tabs>
        <w:bidi/>
        <w:rPr>
          <w:rFonts w:cs="B Nazanin"/>
          <w:b/>
          <w:bCs/>
          <w:sz w:val="20"/>
          <w:szCs w:val="20"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                          </w:t>
      </w:r>
    </w:p>
    <w:p w:rsidR="00CA2521" w:rsidRDefault="00CA2521" w:rsidP="00CA2521">
      <w:pPr>
        <w:bidi/>
        <w:rPr>
          <w:rFonts w:cs="B Titr"/>
        </w:rPr>
      </w:pPr>
    </w:p>
    <w:p w:rsidR="005E6BF7" w:rsidRDefault="00CA2521" w:rsidP="00CA2521">
      <w:pPr>
        <w:tabs>
          <w:tab w:val="left" w:pos="1635"/>
        </w:tabs>
        <w:bidi/>
        <w:rPr>
          <w:rFonts w:cs="B Titr"/>
          <w:rtl/>
        </w:rPr>
      </w:pPr>
      <w:r>
        <w:rPr>
          <w:rFonts w:cs="B Titr"/>
          <w:rtl/>
        </w:rPr>
        <w:tab/>
      </w:r>
    </w:p>
    <w:p w:rsidR="00CA2521" w:rsidRPr="006E231B" w:rsidRDefault="006E231B" w:rsidP="00FC5333">
      <w:pPr>
        <w:pStyle w:val="ListParagraph"/>
        <w:numPr>
          <w:ilvl w:val="0"/>
          <w:numId w:val="1"/>
        </w:numPr>
        <w:tabs>
          <w:tab w:val="left" w:pos="1635"/>
        </w:tabs>
        <w:bidi/>
        <w:jc w:val="both"/>
        <w:rPr>
          <w:rFonts w:cs="B Nazanin"/>
          <w:sz w:val="24"/>
          <w:szCs w:val="24"/>
          <w:rtl/>
        </w:rPr>
      </w:pPr>
      <w:r w:rsidRPr="006E231B">
        <w:rPr>
          <w:rFonts w:cs="B Nazanin" w:hint="cs"/>
          <w:sz w:val="24"/>
          <w:szCs w:val="24"/>
          <w:rtl/>
        </w:rPr>
        <w:t xml:space="preserve">نامه شماره 76114/5 مورخ  1/11/86 معاون پشتیبانی دانشگاه در خصوص تصویب پیشنهاد بنده </w:t>
      </w:r>
      <w:r w:rsidR="00157943">
        <w:rPr>
          <w:rFonts w:cs="B Nazanin" w:hint="cs"/>
          <w:sz w:val="24"/>
          <w:szCs w:val="24"/>
          <w:rtl/>
        </w:rPr>
        <w:t xml:space="preserve">در کمیته پیشنهادات دانشگاه </w:t>
      </w:r>
      <w:r w:rsidRPr="006E231B">
        <w:rPr>
          <w:rFonts w:cs="B Nazanin" w:hint="cs"/>
          <w:sz w:val="24"/>
          <w:szCs w:val="24"/>
          <w:rtl/>
        </w:rPr>
        <w:t xml:space="preserve">تحت عنوان " تهیه دستورالعمل جامع برای فرصت های مطالعاتی" </w:t>
      </w:r>
      <w:r w:rsidR="00157943">
        <w:rPr>
          <w:rFonts w:cs="B Nazanin" w:hint="cs"/>
          <w:sz w:val="24"/>
          <w:szCs w:val="24"/>
          <w:rtl/>
        </w:rPr>
        <w:t>در حال حاضر این پیشنهاد اجرا می شود.</w:t>
      </w:r>
    </w:p>
    <w:p w:rsidR="00CA2521" w:rsidRDefault="00CA2521" w:rsidP="009C59DB">
      <w:pPr>
        <w:pStyle w:val="ListParagraph"/>
        <w:numPr>
          <w:ilvl w:val="0"/>
          <w:numId w:val="1"/>
        </w:numPr>
        <w:tabs>
          <w:tab w:val="left" w:pos="1635"/>
        </w:tabs>
        <w:bidi/>
        <w:jc w:val="both"/>
        <w:rPr>
          <w:rFonts w:cs="B Nazanin"/>
          <w:sz w:val="24"/>
          <w:szCs w:val="24"/>
        </w:rPr>
      </w:pPr>
      <w:r w:rsidRPr="00CA2521">
        <w:rPr>
          <w:rFonts w:cs="B Nazanin" w:hint="cs"/>
          <w:sz w:val="24"/>
          <w:szCs w:val="24"/>
          <w:rtl/>
        </w:rPr>
        <w:t>ماده 4</w:t>
      </w:r>
      <w:r w:rsidR="0020694B">
        <w:rPr>
          <w:rFonts w:cs="B Nazanin" w:hint="cs"/>
          <w:sz w:val="24"/>
          <w:szCs w:val="24"/>
          <w:rtl/>
        </w:rPr>
        <w:t>:</w:t>
      </w:r>
      <w:r w:rsidRPr="00CA2521">
        <w:rPr>
          <w:rFonts w:cs="B Nazanin" w:hint="cs"/>
          <w:sz w:val="24"/>
          <w:szCs w:val="24"/>
          <w:rtl/>
        </w:rPr>
        <w:t xml:space="preserve"> آیین نامه فرصت مطالعاتی ( شماره 16452 مورخ 17/11/80 ) وزارت متبوع : درخواست متقاضیان جهت استفاده از دوره پس از کسب نظر مدیر گروه آموزشی مربوطه به تائید رئیس دانشکده می رسد.</w:t>
      </w:r>
    </w:p>
    <w:p w:rsidR="00A535AA" w:rsidRDefault="00A535AA" w:rsidP="009C59DB">
      <w:pPr>
        <w:pStyle w:val="ListParagraph"/>
        <w:numPr>
          <w:ilvl w:val="0"/>
          <w:numId w:val="1"/>
        </w:numPr>
        <w:tabs>
          <w:tab w:val="left" w:pos="1635"/>
        </w:tabs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نامه های شماره 150103 مورخ 10/5/85 و 2367/500/د مورخ 29/8/92 وزارت متبوع در خصوص</w:t>
      </w:r>
      <w:r w:rsidR="00651699">
        <w:rPr>
          <w:rFonts w:cs="B Nazanin" w:hint="cs"/>
          <w:sz w:val="24"/>
          <w:szCs w:val="24"/>
          <w:rtl/>
        </w:rPr>
        <w:t xml:space="preserve"> تفویض</w:t>
      </w:r>
      <w:r>
        <w:rPr>
          <w:rFonts w:cs="B Nazanin" w:hint="cs"/>
          <w:sz w:val="24"/>
          <w:szCs w:val="24"/>
          <w:rtl/>
        </w:rPr>
        <w:t xml:space="preserve"> اختیار امور مربوط به فرصت مطالعاتی به دانشگاه </w:t>
      </w:r>
    </w:p>
    <w:p w:rsidR="00712C6A" w:rsidRDefault="0020694B" w:rsidP="009C59DB">
      <w:pPr>
        <w:pStyle w:val="ListParagraph"/>
        <w:numPr>
          <w:ilvl w:val="0"/>
          <w:numId w:val="1"/>
        </w:numPr>
        <w:tabs>
          <w:tab w:val="left" w:pos="720"/>
        </w:tabs>
        <w:bidi/>
        <w:ind w:left="360" w:firstLine="90"/>
        <w:jc w:val="both"/>
        <w:rPr>
          <w:rFonts w:cs="B Nazanin"/>
          <w:sz w:val="24"/>
          <w:szCs w:val="24"/>
        </w:rPr>
      </w:pPr>
      <w:r w:rsidRPr="00712C6A">
        <w:rPr>
          <w:rFonts w:cs="B Nazanin" w:hint="cs"/>
          <w:sz w:val="24"/>
          <w:szCs w:val="24"/>
          <w:rtl/>
        </w:rPr>
        <w:t>ماده 5: متقاضی در قبال استفاده از دوره فرصت مطالعاتی خارج از کشور باید به موجب سند رسمی تعهد نماید که به مدت 3 برابر زمان استفاده از دوره در دانشگاه خدمت نماید.</w:t>
      </w:r>
      <w:r w:rsidR="00712C6A" w:rsidRPr="00712C6A">
        <w:rPr>
          <w:rFonts w:cs="B Nazanin" w:hint="cs"/>
          <w:sz w:val="24"/>
          <w:szCs w:val="24"/>
          <w:rtl/>
        </w:rPr>
        <w:t xml:space="preserve"> </w:t>
      </w:r>
      <w:r w:rsidRPr="00712C6A">
        <w:rPr>
          <w:rFonts w:cs="B Nazanin" w:hint="cs"/>
          <w:sz w:val="24"/>
          <w:szCs w:val="24"/>
          <w:rtl/>
        </w:rPr>
        <w:t>سپردن ضمانت نامه معتبر کارمندی یا سپردن وجه نقد یا اوران بهادار همانند سفته</w:t>
      </w:r>
      <w:r w:rsidR="00712C6A">
        <w:rPr>
          <w:rFonts w:cs="B Nazanin" w:hint="cs"/>
          <w:sz w:val="24"/>
          <w:szCs w:val="24"/>
          <w:rtl/>
        </w:rPr>
        <w:t xml:space="preserve"> . </w:t>
      </w:r>
    </w:p>
    <w:p w:rsidR="00712C6A" w:rsidRDefault="00712C6A" w:rsidP="00475618">
      <w:pPr>
        <w:tabs>
          <w:tab w:val="left" w:pos="720"/>
        </w:tabs>
        <w:bidi/>
        <w:ind w:left="36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ماده 7 از مصوبه مورخ 19/3/88 شورای بورس دانشگاه بند د- برای تضمین حسن اجرای امور از متقاضیان </w:t>
      </w:r>
      <w:r w:rsidR="00475618">
        <w:rPr>
          <w:rFonts w:cs="B Nazanin" w:hint="cs"/>
          <w:sz w:val="24"/>
          <w:szCs w:val="24"/>
          <w:rtl/>
        </w:rPr>
        <w:t xml:space="preserve">برای دریافت </w:t>
      </w:r>
      <w:r>
        <w:rPr>
          <w:rFonts w:cs="B Nazanin" w:hint="cs"/>
          <w:sz w:val="24"/>
          <w:szCs w:val="24"/>
          <w:rtl/>
        </w:rPr>
        <w:t xml:space="preserve">سفته </w:t>
      </w:r>
    </w:p>
    <w:p w:rsidR="00141A56" w:rsidRPr="00141A56" w:rsidRDefault="00141A56" w:rsidP="00141A56">
      <w:pPr>
        <w:pStyle w:val="ListParagraph"/>
        <w:numPr>
          <w:ilvl w:val="0"/>
          <w:numId w:val="1"/>
        </w:numPr>
        <w:tabs>
          <w:tab w:val="left" w:pos="720"/>
        </w:tabs>
        <w:bidi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نامه شماره 1029/60 مورخ 12/9/1391 آیین نامه پرداخت ارز بانک مرکزی . ماده 1-5 : فروش، انتقال/پرداخت ارز بابت فرصت های مطالعاتی با ارائه درخواست دانشگاهها و یا موسسات آموزشی وابسته و وزارتین علوم، تحقیقات و فن آوری و بهداشت، درمان و آموزش پزشکی با امضاء ذیحساب یا مدیر امور مالی و معاونت اداری و مالی دانشگاهها و موسسات آموزشی مزبور به نرخ مبادله ای بلامانع است.</w:t>
      </w:r>
    </w:p>
    <w:p w:rsidR="006C5B01" w:rsidRDefault="006C5B01" w:rsidP="00712C6A">
      <w:pPr>
        <w:pStyle w:val="ListParagraph"/>
        <w:numPr>
          <w:ilvl w:val="0"/>
          <w:numId w:val="1"/>
        </w:numPr>
        <w:tabs>
          <w:tab w:val="left" w:pos="720"/>
          <w:tab w:val="left" w:pos="1635"/>
        </w:tabs>
        <w:bidi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مصوبه مورخ 19/4/85 صدور حکم ماموریت آموزشی بر اساس کلیه مندرجات در حکم ، بعلاوه 50% فولتایمی . پرداخت هزینه بلیط رفت </w:t>
      </w:r>
      <w:r w:rsidRPr="006C5B01">
        <w:rPr>
          <w:rFonts w:cs="B Nazanin" w:hint="cs"/>
          <w:sz w:val="24"/>
          <w:szCs w:val="24"/>
          <w:rtl/>
        </w:rPr>
        <w:t>و برگشت به خود مامور و خانواده ایشان فقط یک بار در طول دوره . پرداخت عوارض خروج از کشور. پرداخت هزینه اخذ ویزا</w:t>
      </w:r>
      <w:r w:rsidR="004F172C">
        <w:rPr>
          <w:rFonts w:cs="B Nazanin" w:hint="cs"/>
          <w:sz w:val="24"/>
          <w:szCs w:val="24"/>
          <w:rtl/>
        </w:rPr>
        <w:t>، پرداخت هزینه بیمه درمان با ارائه مدارک مثبت .</w:t>
      </w:r>
    </w:p>
    <w:p w:rsidR="004E7C81" w:rsidRPr="004E7C81" w:rsidRDefault="004E7C81" w:rsidP="004E7C81">
      <w:pPr>
        <w:pStyle w:val="ListParagraph"/>
        <w:tabs>
          <w:tab w:val="left" w:pos="450"/>
          <w:tab w:val="left" w:pos="1635"/>
        </w:tabs>
        <w:bidi/>
        <w:jc w:val="both"/>
        <w:rPr>
          <w:rFonts w:cs="Times New Roma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lastRenderedPageBreak/>
        <w:t>با توجه به نامه شماره 13087/5 مورخ 6/5/88 معاون پشتیبانی دانشگاه افراد در حالت ماموریت آموزشی مجاز به استفاده از فوق العاده محرومیت از مطب نمی باشند با استناد به نامه شماره 417884/4/الف مورخ 9/3/85 وزارت متبوع. با دریافت نامه فوق  پرداخت حق محرومیت از مطب لغو و در تاریخ 19/3/88 بنابه پیشنها تعداد زیاد اعضاء هیات علمی بدلیل بالا بودن هزینه های زندگی در خارج از کشور مجددا</w:t>
      </w:r>
      <w:r>
        <w:rPr>
          <w:rFonts w:cs="Times New Roman" w:hint="cs"/>
          <w:sz w:val="24"/>
          <w:szCs w:val="24"/>
          <w:rtl/>
        </w:rPr>
        <w:t xml:space="preserve">" </w:t>
      </w:r>
      <w:r w:rsidRPr="004E7C81">
        <w:rPr>
          <w:rFonts w:cs="B Nazanin" w:hint="cs"/>
          <w:sz w:val="24"/>
          <w:szCs w:val="24"/>
          <w:rtl/>
        </w:rPr>
        <w:t>برای پرداخت یارانه ارزی سیاستگذاری گردید.</w:t>
      </w:r>
    </w:p>
    <w:p w:rsidR="00712C6A" w:rsidRPr="004F172C" w:rsidRDefault="00542040" w:rsidP="004F172C">
      <w:pPr>
        <w:pStyle w:val="ListParagraph"/>
        <w:numPr>
          <w:ilvl w:val="0"/>
          <w:numId w:val="1"/>
        </w:numPr>
        <w:tabs>
          <w:tab w:val="left" w:pos="720"/>
          <w:tab w:val="left" w:pos="1635"/>
        </w:tabs>
        <w:bidi/>
        <w:jc w:val="both"/>
        <w:rPr>
          <w:rFonts w:cs="B Nazanin"/>
          <w:sz w:val="24"/>
          <w:szCs w:val="24"/>
        </w:rPr>
      </w:pPr>
      <w:r w:rsidRPr="004F172C">
        <w:rPr>
          <w:rFonts w:cs="B Nazanin" w:hint="cs"/>
          <w:sz w:val="24"/>
          <w:szCs w:val="24"/>
          <w:rtl/>
        </w:rPr>
        <w:t xml:space="preserve">مصوبه مورخ 19/3/88 </w:t>
      </w:r>
      <w:r w:rsidR="006C5B01" w:rsidRPr="004F172C">
        <w:rPr>
          <w:rFonts w:cs="B Nazanin" w:hint="cs"/>
          <w:sz w:val="24"/>
          <w:szCs w:val="24"/>
          <w:rtl/>
        </w:rPr>
        <w:t xml:space="preserve">بابت </w:t>
      </w:r>
      <w:r w:rsidRPr="004F172C">
        <w:rPr>
          <w:rFonts w:cs="B Nazanin" w:hint="cs"/>
          <w:sz w:val="24"/>
          <w:szCs w:val="24"/>
          <w:rtl/>
        </w:rPr>
        <w:t>پرداخت</w:t>
      </w:r>
      <w:r w:rsidR="006C5B01" w:rsidRPr="004F172C">
        <w:rPr>
          <w:rFonts w:cs="B Nazanin" w:hint="cs"/>
          <w:sz w:val="24"/>
          <w:szCs w:val="24"/>
          <w:rtl/>
        </w:rPr>
        <w:t xml:space="preserve"> یارانه ارزی</w:t>
      </w:r>
      <w:r w:rsidRPr="004F172C">
        <w:rPr>
          <w:rFonts w:cs="B Nazanin" w:hint="cs"/>
          <w:sz w:val="24"/>
          <w:szCs w:val="24"/>
          <w:rtl/>
        </w:rPr>
        <w:t xml:space="preserve"> معادل ریالی 100% ارز مربوطه به خود مامور، 60% از همان ارز به همسر و 30% به فرزند (تا دو فرزند)</w:t>
      </w:r>
      <w:r w:rsidR="0053281C" w:rsidRPr="004F172C">
        <w:rPr>
          <w:rFonts w:cs="B Nazanin" w:hint="cs"/>
          <w:sz w:val="24"/>
          <w:szCs w:val="24"/>
          <w:rtl/>
        </w:rPr>
        <w:t xml:space="preserve">. </w:t>
      </w:r>
      <w:r w:rsidRPr="004F172C">
        <w:rPr>
          <w:rFonts w:cs="B Nazanin" w:hint="cs"/>
          <w:sz w:val="24"/>
          <w:szCs w:val="24"/>
          <w:rtl/>
        </w:rPr>
        <w:t xml:space="preserve"> </w:t>
      </w:r>
    </w:p>
    <w:p w:rsidR="0020694B" w:rsidRDefault="006A5C0D" w:rsidP="0020694B">
      <w:pPr>
        <w:tabs>
          <w:tab w:val="left" w:pos="1635"/>
        </w:tabs>
        <w:bidi/>
        <w:ind w:left="360"/>
        <w:rPr>
          <w:rFonts w:cs="B Nazanin"/>
          <w:b/>
          <w:bCs/>
          <w:sz w:val="24"/>
          <w:szCs w:val="24"/>
          <w:rtl/>
        </w:rPr>
      </w:pPr>
      <w:r w:rsidRPr="006A5C0D">
        <w:rPr>
          <w:rFonts w:cs="B Nazanin" w:hint="cs"/>
          <w:b/>
          <w:bCs/>
          <w:sz w:val="24"/>
          <w:szCs w:val="24"/>
          <w:rtl/>
        </w:rPr>
        <w:t>تهیه تنظیم ارشادی</w:t>
      </w:r>
      <w:r w:rsidR="008D7A5D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3617E8" w:rsidRDefault="008D7A5D" w:rsidP="008D7A5D">
      <w:pPr>
        <w:tabs>
          <w:tab w:val="left" w:pos="1635"/>
        </w:tabs>
        <w:bidi/>
        <w:ind w:left="360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28/3/96</w:t>
      </w: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Pr="003617E8" w:rsidRDefault="003617E8" w:rsidP="003617E8">
      <w:pPr>
        <w:bidi/>
        <w:rPr>
          <w:rFonts w:cs="B Nazanin"/>
          <w:sz w:val="24"/>
          <w:szCs w:val="24"/>
        </w:rPr>
      </w:pPr>
    </w:p>
    <w:p w:rsidR="003617E8" w:rsidRDefault="003617E8" w:rsidP="003617E8">
      <w:pPr>
        <w:bidi/>
        <w:rPr>
          <w:rFonts w:cs="B Nazanin"/>
          <w:sz w:val="24"/>
          <w:szCs w:val="24"/>
        </w:rPr>
      </w:pPr>
    </w:p>
    <w:p w:rsidR="008D7A5D" w:rsidRDefault="003617E8" w:rsidP="003617E8">
      <w:pPr>
        <w:tabs>
          <w:tab w:val="left" w:pos="1320"/>
        </w:tabs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</w:p>
    <w:p w:rsidR="003617E8" w:rsidRDefault="003617E8" w:rsidP="003617E8">
      <w:pPr>
        <w:tabs>
          <w:tab w:val="left" w:pos="1320"/>
        </w:tabs>
        <w:bidi/>
        <w:rPr>
          <w:rFonts w:cs="B Nazanin"/>
          <w:sz w:val="24"/>
          <w:szCs w:val="24"/>
          <w:rtl/>
        </w:rPr>
      </w:pPr>
    </w:p>
    <w:p w:rsidR="003617E8" w:rsidRDefault="003617E8" w:rsidP="003617E8">
      <w:pPr>
        <w:tabs>
          <w:tab w:val="left" w:pos="1320"/>
        </w:tabs>
        <w:bidi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252" w:type="dxa"/>
        <w:tblLook w:val="04A0"/>
      </w:tblPr>
      <w:tblGrid>
        <w:gridCol w:w="4950"/>
        <w:gridCol w:w="4878"/>
      </w:tblGrid>
      <w:tr w:rsidR="003617E8" w:rsidRPr="00D93AB9" w:rsidTr="00631042">
        <w:tc>
          <w:tcPr>
            <w:tcW w:w="9828" w:type="dxa"/>
            <w:gridSpan w:val="2"/>
          </w:tcPr>
          <w:p w:rsidR="003617E8" w:rsidRPr="00D93AB9" w:rsidRDefault="003617E8" w:rsidP="0063104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D93AB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شناسنامه فرایند</w:t>
            </w:r>
          </w:p>
        </w:tc>
      </w:tr>
      <w:tr w:rsidR="003617E8" w:rsidRPr="004D3476" w:rsidTr="00631042">
        <w:trPr>
          <w:trHeight w:val="647"/>
        </w:trPr>
        <w:tc>
          <w:tcPr>
            <w:tcW w:w="9828" w:type="dxa"/>
            <w:gridSpan w:val="2"/>
          </w:tcPr>
          <w:p w:rsidR="003617E8" w:rsidRPr="004213F6" w:rsidRDefault="003617E8" w:rsidP="00631042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Titr"/>
                <w:color w:val="000000"/>
                <w:sz w:val="24"/>
                <w:szCs w:val="24"/>
                <w:rtl/>
                <w:lang w:bidi="fa-IR"/>
              </w:rPr>
            </w:pPr>
            <w:r w:rsidRPr="004D347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عنوان فرآیند: </w:t>
            </w:r>
            <w:r w:rsidRPr="004213F6">
              <w:rPr>
                <w:rFonts w:cs="B Titr" w:hint="cs"/>
                <w:sz w:val="24"/>
                <w:szCs w:val="24"/>
                <w:rtl/>
              </w:rPr>
              <w:t>نمودار گردش کاری فرصت مطالعاتی اعضاء هیات علمی دانشگاه علوم پزشکی تبریز</w:t>
            </w:r>
            <w:r w:rsidRPr="004213F6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  <w:r w:rsidRPr="004213F6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:rsidR="003617E8" w:rsidRPr="004D3476" w:rsidRDefault="003617E8" w:rsidP="0063104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617E8" w:rsidRPr="004D3476" w:rsidTr="00631042">
        <w:trPr>
          <w:trHeight w:val="647"/>
        </w:trPr>
        <w:tc>
          <w:tcPr>
            <w:tcW w:w="9828" w:type="dxa"/>
            <w:gridSpan w:val="2"/>
          </w:tcPr>
          <w:p w:rsidR="003617E8" w:rsidRPr="004D3476" w:rsidRDefault="003617E8" w:rsidP="0063104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هدف (معرفی): با استعانت از خداوند و به منظور ایجاد فرصت لازم جهت بهره گیری اعضای هیات علمی دانشگاه از دستاوردهای علمی و پژوهشی و آشنایی آنها با دانش نوین بشری در عرصه های علوم پزشکی و انتقال به گروه های آموزشی و پژوهشی و تبادل اطلاعات و تجارب حاصله به اعضای هیات علمی دانشکده ها و مراکز تحقیقات طبق ضوابط و مقررات در آیین نامه دوره فرصت مطالعاتی حداقل به مدت 3 ماه و حداکثر به مدت یک سال فرصت مطالعاتی اعطا می شود.  </w:t>
            </w:r>
          </w:p>
        </w:tc>
      </w:tr>
      <w:tr w:rsidR="003617E8" w:rsidTr="00631042">
        <w:trPr>
          <w:trHeight w:val="647"/>
        </w:trPr>
        <w:tc>
          <w:tcPr>
            <w:tcW w:w="4950" w:type="dxa"/>
          </w:tcPr>
          <w:p w:rsidR="003617E8" w:rsidRDefault="003617E8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ورودی های فرآیند: آیین نامه، سیاستگذاری و مصوبات شورای بورس دانشگاه </w:t>
            </w:r>
          </w:p>
        </w:tc>
        <w:tc>
          <w:tcPr>
            <w:tcW w:w="4878" w:type="dxa"/>
          </w:tcPr>
          <w:p w:rsidR="003617E8" w:rsidRDefault="003617E8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خروجی های فرآیند: موافقت یا مخالفت با دوره متقاضی</w:t>
            </w:r>
          </w:p>
        </w:tc>
      </w:tr>
      <w:tr w:rsidR="003617E8" w:rsidTr="00631042">
        <w:trPr>
          <w:trHeight w:val="647"/>
        </w:trPr>
        <w:tc>
          <w:tcPr>
            <w:tcW w:w="9828" w:type="dxa"/>
            <w:gridSpan w:val="2"/>
          </w:tcPr>
          <w:p w:rsidR="003617E8" w:rsidRDefault="003617E8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مشتریان فرآیند: اعضای هیات علمی رسمی و پیمانی دانشگاه علوم پزشکی تبریز</w:t>
            </w:r>
          </w:p>
        </w:tc>
      </w:tr>
      <w:tr w:rsidR="003617E8" w:rsidTr="00631042">
        <w:trPr>
          <w:trHeight w:val="647"/>
        </w:trPr>
        <w:tc>
          <w:tcPr>
            <w:tcW w:w="4950" w:type="dxa"/>
          </w:tcPr>
          <w:p w:rsidR="003617E8" w:rsidRDefault="003617E8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دامنه کاربرد: اداره بورس دانشگاه</w:t>
            </w:r>
          </w:p>
        </w:tc>
        <w:tc>
          <w:tcPr>
            <w:tcW w:w="4878" w:type="dxa"/>
          </w:tcPr>
          <w:p w:rsidR="003617E8" w:rsidRDefault="003617E8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صاحبان فرآیند: اداره بورس دانشگاه، حراست دانشگاه ، دانشکده ها ، مراکز تحقیقات و امور حقوقی دانشگاه </w:t>
            </w:r>
          </w:p>
        </w:tc>
      </w:tr>
      <w:tr w:rsidR="003617E8" w:rsidTr="00631042">
        <w:trPr>
          <w:trHeight w:val="647"/>
        </w:trPr>
        <w:tc>
          <w:tcPr>
            <w:tcW w:w="9828" w:type="dxa"/>
            <w:gridSpan w:val="2"/>
          </w:tcPr>
          <w:p w:rsidR="003617E8" w:rsidRDefault="003617E8" w:rsidP="00631042">
            <w:pPr>
              <w:pStyle w:val="NoSpacing"/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شاخص های پایش عملکرد فرآیند: اولویت پژوهشی دانشگاه</w:t>
            </w:r>
          </w:p>
        </w:tc>
      </w:tr>
    </w:tbl>
    <w:p w:rsidR="003617E8" w:rsidRPr="00901865" w:rsidRDefault="003617E8" w:rsidP="003617E8">
      <w:pPr>
        <w:bidi/>
        <w:ind w:left="360"/>
        <w:rPr>
          <w:rFonts w:cs="B Nazanin"/>
          <w:sz w:val="28"/>
          <w:szCs w:val="28"/>
          <w:lang w:bidi="fa-IR"/>
        </w:rPr>
      </w:pPr>
    </w:p>
    <w:p w:rsidR="003617E8" w:rsidRPr="006C5A93" w:rsidRDefault="003617E8" w:rsidP="003617E8">
      <w:pPr>
        <w:pStyle w:val="ListParagraph"/>
        <w:numPr>
          <w:ilvl w:val="0"/>
          <w:numId w:val="2"/>
        </w:numPr>
        <w:bidi/>
        <w:rPr>
          <w:rFonts w:cs="B Nazanin"/>
          <w:sz w:val="28"/>
          <w:szCs w:val="28"/>
          <w:rtl/>
          <w:lang w:bidi="fa-IR"/>
        </w:rPr>
      </w:pPr>
      <w:r w:rsidRPr="006C5A93">
        <w:rPr>
          <w:rFonts w:cs="B Nazanin" w:hint="cs"/>
          <w:sz w:val="28"/>
          <w:szCs w:val="28"/>
          <w:rtl/>
          <w:lang w:bidi="fa-IR"/>
        </w:rPr>
        <w:t xml:space="preserve">مسئول انجام فرآیند: کارشناس </w:t>
      </w:r>
      <w:r>
        <w:rPr>
          <w:rFonts w:cs="B Nazanin" w:hint="cs"/>
          <w:sz w:val="28"/>
          <w:szCs w:val="28"/>
          <w:rtl/>
          <w:lang w:bidi="fa-IR"/>
        </w:rPr>
        <w:t xml:space="preserve">مسئول </w:t>
      </w:r>
      <w:r w:rsidRPr="006C5A93">
        <w:rPr>
          <w:rFonts w:cs="B Nazanin" w:hint="cs"/>
          <w:sz w:val="28"/>
          <w:szCs w:val="28"/>
          <w:rtl/>
          <w:lang w:bidi="fa-IR"/>
        </w:rPr>
        <w:t>بورس</w:t>
      </w:r>
      <w:r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زهرا ارشادی</w:t>
      </w:r>
    </w:p>
    <w:p w:rsidR="003617E8" w:rsidRDefault="003617E8" w:rsidP="003617E8">
      <w:pPr>
        <w:bidi/>
        <w:rPr>
          <w:rFonts w:cs="B Nazanin"/>
          <w:sz w:val="28"/>
          <w:szCs w:val="28"/>
          <w:rtl/>
          <w:lang w:bidi="fa-IR"/>
        </w:rPr>
      </w:pPr>
    </w:p>
    <w:p w:rsidR="003617E8" w:rsidRDefault="003617E8" w:rsidP="003617E8">
      <w:pPr>
        <w:bidi/>
        <w:rPr>
          <w:rFonts w:cs="B Nazanin"/>
          <w:sz w:val="28"/>
          <w:szCs w:val="28"/>
          <w:rtl/>
          <w:lang w:bidi="fa-IR"/>
        </w:rPr>
      </w:pPr>
    </w:p>
    <w:p w:rsidR="003617E8" w:rsidRDefault="003617E8" w:rsidP="003617E8">
      <w:pPr>
        <w:bidi/>
        <w:rPr>
          <w:rFonts w:cs="B Nazanin"/>
          <w:sz w:val="28"/>
          <w:szCs w:val="28"/>
          <w:rtl/>
          <w:lang w:bidi="fa-IR"/>
        </w:rPr>
      </w:pPr>
    </w:p>
    <w:p w:rsidR="003617E8" w:rsidRDefault="003617E8" w:rsidP="003617E8">
      <w:pPr>
        <w:bidi/>
        <w:rPr>
          <w:rFonts w:cs="B Nazanin"/>
          <w:sz w:val="28"/>
          <w:szCs w:val="28"/>
          <w:rtl/>
          <w:lang w:bidi="fa-IR"/>
        </w:rPr>
      </w:pPr>
    </w:p>
    <w:p w:rsidR="003617E8" w:rsidRPr="003617E8" w:rsidRDefault="003617E8" w:rsidP="003617E8">
      <w:pPr>
        <w:tabs>
          <w:tab w:val="left" w:pos="1320"/>
        </w:tabs>
        <w:bidi/>
        <w:rPr>
          <w:rFonts w:cs="B Nazanin"/>
          <w:sz w:val="24"/>
          <w:szCs w:val="24"/>
        </w:rPr>
      </w:pPr>
    </w:p>
    <w:sectPr w:rsidR="003617E8" w:rsidRPr="003617E8" w:rsidSect="00623D91">
      <w:pgSz w:w="12240" w:h="15840"/>
      <w:pgMar w:top="851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5AE" w:rsidRDefault="004615AE" w:rsidP="005E6BF7">
      <w:pPr>
        <w:spacing w:after="0" w:line="240" w:lineRule="auto"/>
      </w:pPr>
      <w:r>
        <w:separator/>
      </w:r>
    </w:p>
  </w:endnote>
  <w:endnote w:type="continuationSeparator" w:id="0">
    <w:p w:rsidR="004615AE" w:rsidRDefault="004615AE" w:rsidP="005E6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5AE" w:rsidRDefault="004615AE" w:rsidP="005E6BF7">
      <w:pPr>
        <w:spacing w:after="0" w:line="240" w:lineRule="auto"/>
      </w:pPr>
      <w:r>
        <w:separator/>
      </w:r>
    </w:p>
  </w:footnote>
  <w:footnote w:type="continuationSeparator" w:id="0">
    <w:p w:rsidR="004615AE" w:rsidRDefault="004615AE" w:rsidP="005E6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07C1C"/>
    <w:multiLevelType w:val="hybridMultilevel"/>
    <w:tmpl w:val="06AC33DE"/>
    <w:lvl w:ilvl="0" w:tplc="C80E6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A074E"/>
    <w:multiLevelType w:val="hybridMultilevel"/>
    <w:tmpl w:val="706AFD50"/>
    <w:lvl w:ilvl="0" w:tplc="6F3E1158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618"/>
    <w:rsid w:val="00011349"/>
    <w:rsid w:val="0001298C"/>
    <w:rsid w:val="00021004"/>
    <w:rsid w:val="00091142"/>
    <w:rsid w:val="000A43A6"/>
    <w:rsid w:val="000E0F74"/>
    <w:rsid w:val="00106CCB"/>
    <w:rsid w:val="001132AA"/>
    <w:rsid w:val="00141409"/>
    <w:rsid w:val="00141A56"/>
    <w:rsid w:val="00147D43"/>
    <w:rsid w:val="00157943"/>
    <w:rsid w:val="00163117"/>
    <w:rsid w:val="001A6935"/>
    <w:rsid w:val="001C2EAA"/>
    <w:rsid w:val="0020694B"/>
    <w:rsid w:val="00207618"/>
    <w:rsid w:val="00265CD5"/>
    <w:rsid w:val="00284EF6"/>
    <w:rsid w:val="00285A2F"/>
    <w:rsid w:val="00291824"/>
    <w:rsid w:val="002C57BA"/>
    <w:rsid w:val="002D2B57"/>
    <w:rsid w:val="00327C45"/>
    <w:rsid w:val="00352515"/>
    <w:rsid w:val="003617E8"/>
    <w:rsid w:val="00373D12"/>
    <w:rsid w:val="00391823"/>
    <w:rsid w:val="003A070D"/>
    <w:rsid w:val="003E5BAE"/>
    <w:rsid w:val="00424FC0"/>
    <w:rsid w:val="00443F76"/>
    <w:rsid w:val="004615AE"/>
    <w:rsid w:val="00465B7B"/>
    <w:rsid w:val="00475618"/>
    <w:rsid w:val="004A089E"/>
    <w:rsid w:val="004A3DA4"/>
    <w:rsid w:val="004E7C81"/>
    <w:rsid w:val="004F172C"/>
    <w:rsid w:val="0053281C"/>
    <w:rsid w:val="00542040"/>
    <w:rsid w:val="0054779A"/>
    <w:rsid w:val="00547864"/>
    <w:rsid w:val="00583B73"/>
    <w:rsid w:val="0059026A"/>
    <w:rsid w:val="005A6DCE"/>
    <w:rsid w:val="005A7ED6"/>
    <w:rsid w:val="005B22CF"/>
    <w:rsid w:val="005C7A61"/>
    <w:rsid w:val="005E6BF7"/>
    <w:rsid w:val="005F1E87"/>
    <w:rsid w:val="005F233C"/>
    <w:rsid w:val="00606086"/>
    <w:rsid w:val="00607579"/>
    <w:rsid w:val="00621341"/>
    <w:rsid w:val="00623D91"/>
    <w:rsid w:val="00640146"/>
    <w:rsid w:val="00647A41"/>
    <w:rsid w:val="00651699"/>
    <w:rsid w:val="00672501"/>
    <w:rsid w:val="00675CA2"/>
    <w:rsid w:val="006A5C0D"/>
    <w:rsid w:val="006B2BC3"/>
    <w:rsid w:val="006C0DCF"/>
    <w:rsid w:val="006C3B2C"/>
    <w:rsid w:val="006C5B01"/>
    <w:rsid w:val="006E231B"/>
    <w:rsid w:val="006E2460"/>
    <w:rsid w:val="006E545A"/>
    <w:rsid w:val="00712C6A"/>
    <w:rsid w:val="007326EC"/>
    <w:rsid w:val="007463B2"/>
    <w:rsid w:val="007675AD"/>
    <w:rsid w:val="007924CF"/>
    <w:rsid w:val="007950AA"/>
    <w:rsid w:val="007C3D13"/>
    <w:rsid w:val="007D361B"/>
    <w:rsid w:val="007F7F4C"/>
    <w:rsid w:val="0082439F"/>
    <w:rsid w:val="00826E63"/>
    <w:rsid w:val="00880CF9"/>
    <w:rsid w:val="008877A8"/>
    <w:rsid w:val="008C45F7"/>
    <w:rsid w:val="008D7A5D"/>
    <w:rsid w:val="008F7FC7"/>
    <w:rsid w:val="00911D49"/>
    <w:rsid w:val="00932810"/>
    <w:rsid w:val="009648E3"/>
    <w:rsid w:val="00975239"/>
    <w:rsid w:val="009A7AF2"/>
    <w:rsid w:val="009C59DB"/>
    <w:rsid w:val="009D5CDB"/>
    <w:rsid w:val="00A06255"/>
    <w:rsid w:val="00A14734"/>
    <w:rsid w:val="00A344BF"/>
    <w:rsid w:val="00A535AA"/>
    <w:rsid w:val="00A6172F"/>
    <w:rsid w:val="00AA7AE7"/>
    <w:rsid w:val="00AD1449"/>
    <w:rsid w:val="00AE5C0B"/>
    <w:rsid w:val="00AF6791"/>
    <w:rsid w:val="00B00554"/>
    <w:rsid w:val="00B06DDA"/>
    <w:rsid w:val="00B202D2"/>
    <w:rsid w:val="00B2159A"/>
    <w:rsid w:val="00B72AA5"/>
    <w:rsid w:val="00B83EBE"/>
    <w:rsid w:val="00B93A94"/>
    <w:rsid w:val="00BA1B9B"/>
    <w:rsid w:val="00C1499B"/>
    <w:rsid w:val="00C1790E"/>
    <w:rsid w:val="00C26F14"/>
    <w:rsid w:val="00C34E52"/>
    <w:rsid w:val="00CA2521"/>
    <w:rsid w:val="00CB0C1E"/>
    <w:rsid w:val="00CD1ED0"/>
    <w:rsid w:val="00CD3225"/>
    <w:rsid w:val="00CF5FF6"/>
    <w:rsid w:val="00D07D4F"/>
    <w:rsid w:val="00D27F22"/>
    <w:rsid w:val="00D534B4"/>
    <w:rsid w:val="00D5766D"/>
    <w:rsid w:val="00DD4DC7"/>
    <w:rsid w:val="00DE70FB"/>
    <w:rsid w:val="00E13F75"/>
    <w:rsid w:val="00E51575"/>
    <w:rsid w:val="00E51933"/>
    <w:rsid w:val="00E55050"/>
    <w:rsid w:val="00E55C08"/>
    <w:rsid w:val="00EB2B86"/>
    <w:rsid w:val="00EB2E3F"/>
    <w:rsid w:val="00EC7BAB"/>
    <w:rsid w:val="00EE6F1D"/>
    <w:rsid w:val="00EF152F"/>
    <w:rsid w:val="00EF46B0"/>
    <w:rsid w:val="00F10BC6"/>
    <w:rsid w:val="00F179B0"/>
    <w:rsid w:val="00F21CC2"/>
    <w:rsid w:val="00F50413"/>
    <w:rsid w:val="00F57710"/>
    <w:rsid w:val="00F7149D"/>
    <w:rsid w:val="00F72115"/>
    <w:rsid w:val="00F83A3C"/>
    <w:rsid w:val="00F95381"/>
    <w:rsid w:val="00FB2A6E"/>
    <w:rsid w:val="00FB60F7"/>
    <w:rsid w:val="00FC5333"/>
    <w:rsid w:val="00FE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fb9871,#963,#630"/>
      <o:colormenu v:ext="edit" fillcolor="none [3212]" strokecolor="none [1615]"/>
    </o:shapedefaults>
    <o:shapelayout v:ext="edit">
      <o:idmap v:ext="edit" data="1"/>
      <o:rules v:ext="edit">
        <o:r id="V:Rule32" type="connector" idref="#_x0000_s1059"/>
        <o:r id="V:Rule33" type="connector" idref="#_x0000_s1063"/>
        <o:r id="V:Rule34" type="connector" idref="#_x0000_s1029"/>
        <o:r id="V:Rule35" type="connector" idref="#_x0000_s1043"/>
        <o:r id="V:Rule36" type="connector" idref="#_x0000_s1027"/>
        <o:r id="V:Rule37" type="connector" idref="#_x0000_s1066"/>
        <o:r id="V:Rule38" type="connector" idref="#_x0000_s1033"/>
        <o:r id="V:Rule39" type="connector" idref="#_x0000_s1041"/>
        <o:r id="V:Rule40" type="connector" idref="#_x0000_s1084"/>
        <o:r id="V:Rule41" type="connector" idref="#_x0000_s1074"/>
        <o:r id="V:Rule42" type="connector" idref="#_x0000_s1062"/>
        <o:r id="V:Rule43" type="connector" idref="#_x0000_s1112"/>
        <o:r id="V:Rule44" type="connector" idref="#_x0000_s1108"/>
        <o:r id="V:Rule45" type="connector" idref="#_x0000_s1067"/>
        <o:r id="V:Rule46" type="connector" idref="#_x0000_s1101"/>
        <o:r id="V:Rule47" type="connector" idref="#_x0000_s1071"/>
        <o:r id="V:Rule48" type="connector" idref="#_x0000_s1103"/>
        <o:r id="V:Rule49" type="connector" idref="#_x0000_s1039"/>
        <o:r id="V:Rule50" type="connector" idref="#_x0000_s1046"/>
        <o:r id="V:Rule51" type="connector" idref="#_x0000_s1052"/>
        <o:r id="V:Rule52" type="connector" idref="#_x0000_s1054"/>
        <o:r id="V:Rule53" type="connector" idref="#_x0000_s1077"/>
        <o:r id="V:Rule54" type="connector" idref="#_x0000_s1044"/>
        <o:r id="V:Rule55" type="connector" idref="#_x0000_s1078"/>
        <o:r id="V:Rule56" type="connector" idref="#_x0000_s1055"/>
        <o:r id="V:Rule57" type="connector" idref="#_x0000_s1036"/>
        <o:r id="V:Rule58" type="connector" idref="#_x0000_s1042"/>
        <o:r id="V:Rule59" type="connector" idref="#_x0000_s1031"/>
        <o:r id="V:Rule60" type="connector" idref="#_x0000_s1106"/>
        <o:r id="V:Rule61" type="connector" idref="#_x0000_s1115"/>
        <o:r id="V:Rule6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E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BF7"/>
  </w:style>
  <w:style w:type="paragraph" w:styleId="Footer">
    <w:name w:val="footer"/>
    <w:basedOn w:val="Normal"/>
    <w:link w:val="FooterChar"/>
    <w:uiPriority w:val="99"/>
    <w:semiHidden/>
    <w:unhideWhenUsed/>
    <w:rsid w:val="005E6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BF7"/>
  </w:style>
  <w:style w:type="paragraph" w:styleId="BalloonText">
    <w:name w:val="Balloon Text"/>
    <w:basedOn w:val="Normal"/>
    <w:link w:val="BalloonTextChar"/>
    <w:uiPriority w:val="99"/>
    <w:semiHidden/>
    <w:unhideWhenUsed/>
    <w:rsid w:val="0064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A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57BA"/>
    <w:pPr>
      <w:spacing w:after="0" w:line="240" w:lineRule="auto"/>
    </w:pPr>
  </w:style>
  <w:style w:type="table" w:styleId="TableGrid">
    <w:name w:val="Table Grid"/>
    <w:basedOn w:val="TableNormal"/>
    <w:uiPriority w:val="59"/>
    <w:rsid w:val="00361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1346C-E32A-4FEF-9970-3A6901A2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Res</cp:lastModifiedBy>
  <cp:revision>111</cp:revision>
  <cp:lastPrinted>2014-03-02T08:27:00Z</cp:lastPrinted>
  <dcterms:created xsi:type="dcterms:W3CDTF">2014-02-04T07:59:00Z</dcterms:created>
  <dcterms:modified xsi:type="dcterms:W3CDTF">2018-01-16T08:58:00Z</dcterms:modified>
</cp:coreProperties>
</file>