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0B" w:rsidRDefault="00DD0BAE" w:rsidP="00DD0BA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 کد فرآیند:</w:t>
      </w:r>
      <w:r>
        <w:rPr>
          <w:rFonts w:cs="B Nazanin"/>
          <w:sz w:val="28"/>
          <w:szCs w:val="28"/>
          <w:lang w:bidi="fa-IR"/>
        </w:rPr>
        <w:t>MP28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D0BAE" w:rsidRDefault="00DD0BAE" w:rsidP="00DD0BA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قسمت شرح مختصر فرآیند.</w:t>
      </w:r>
    </w:p>
    <w:p w:rsidR="00DD0BAE" w:rsidRDefault="00DD0BAE" w:rsidP="00DD0BA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منظور تامین نیازهای آموزشی و تخصصی دانشگاهها و دانشکده های علوم پزشکی  و خدمات بهداشتی درمانی و موسسات آموزشی وابسته به وزارت بهداشت، درمان و آموزش پزشکی تعدادی از پذیفته شدگان آزمون دوره دکتری تخصصی </w:t>
      </w:r>
      <w:r>
        <w:rPr>
          <w:rFonts w:cs="B Nazanin"/>
          <w:sz w:val="28"/>
          <w:szCs w:val="28"/>
          <w:lang w:bidi="fa-IR"/>
        </w:rPr>
        <w:t>(</w:t>
      </w:r>
      <w:proofErr w:type="spellStart"/>
      <w:r>
        <w:rPr>
          <w:rFonts w:cs="B Nazanin"/>
          <w:sz w:val="28"/>
          <w:szCs w:val="28"/>
          <w:lang w:bidi="fa-IR"/>
        </w:rPr>
        <w:t>Ph.D</w:t>
      </w:r>
      <w:proofErr w:type="spellEnd"/>
      <w:r>
        <w:rPr>
          <w:rFonts w:cs="B Nazanin"/>
          <w:sz w:val="28"/>
          <w:szCs w:val="28"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در صورت احراز شرایط مندرج در آیین نامه بورس داخل می توانند از بورس تحصیلی داخل استفاده نمایند (از تاریخ 1/6/92 تخصیص بورس تحصیلی به متقاضیان از طریق فراخوان متمرکز وزارتخانه برگزار می شود).</w:t>
      </w:r>
    </w:p>
    <w:p w:rsidR="00AA3CAB" w:rsidRDefault="00AA3CAB" w:rsidP="00AA3CA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واحدهای درگیر در فرایند:</w:t>
      </w:r>
    </w:p>
    <w:p w:rsidR="00AA3CAB" w:rsidRDefault="00AA3CAB" w:rsidP="00AA3CA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وزارت بهداشت، درمان و آموزش پزشکی</w:t>
      </w:r>
    </w:p>
    <w:p w:rsidR="00C57B60" w:rsidRDefault="00C57B60" w:rsidP="00C57B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اداره بورس معاونت تحقیقات و فناوری دانشگاه</w:t>
      </w:r>
    </w:p>
    <w:p w:rsidR="00C57B60" w:rsidRDefault="00C57B60" w:rsidP="00C57B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هیات اجرایی جذب دانشگاه</w:t>
      </w:r>
    </w:p>
    <w:p w:rsidR="00C57B60" w:rsidRDefault="00C57B60" w:rsidP="00C57B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دانشکده ها</w:t>
      </w:r>
      <w:r w:rsidR="00E41515">
        <w:rPr>
          <w:rFonts w:cs="B Nazanin" w:hint="cs"/>
          <w:sz w:val="28"/>
          <w:szCs w:val="28"/>
          <w:rtl/>
          <w:lang w:bidi="fa-IR"/>
        </w:rPr>
        <w:t xml:space="preserve"> و مراکز تحقیقات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علوم پزشکی</w:t>
      </w:r>
    </w:p>
    <w:p w:rsidR="00283833" w:rsidRDefault="00283833" w:rsidP="0028383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مستندات فرآیند:</w:t>
      </w:r>
    </w:p>
    <w:p w:rsidR="00283833" w:rsidRPr="00283833" w:rsidRDefault="00283833" w:rsidP="0028383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B Nazanin" w:cs="B Nazanin" w:hint="cs"/>
          <w:color w:val="0000FF"/>
          <w:sz w:val="28"/>
          <w:szCs w:val="28"/>
          <w:rtl/>
        </w:rPr>
        <w:t>آیین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ascii="B Nazanin" w:cs="B Nazanin" w:hint="cs"/>
          <w:color w:val="0000FF"/>
          <w:sz w:val="28"/>
          <w:szCs w:val="28"/>
          <w:rtl/>
        </w:rPr>
        <w:t>نامه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ascii="B Nazanin" w:cs="B Nazanin" w:hint="cs"/>
          <w:color w:val="0000FF"/>
          <w:sz w:val="28"/>
          <w:szCs w:val="28"/>
          <w:rtl/>
        </w:rPr>
        <w:t>اعطای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ascii="B Nazanin" w:cs="B Nazanin" w:hint="cs"/>
          <w:color w:val="0000FF"/>
          <w:sz w:val="28"/>
          <w:szCs w:val="28"/>
          <w:rtl/>
        </w:rPr>
        <w:t>بورس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ascii="B Nazanin" w:cs="B Nazanin" w:hint="cs"/>
          <w:color w:val="0000FF"/>
          <w:sz w:val="28"/>
          <w:szCs w:val="28"/>
          <w:rtl/>
        </w:rPr>
        <w:t>داخل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ascii="B Nazanin" w:cs="B Nazanin" w:hint="cs"/>
          <w:color w:val="0000FF"/>
          <w:sz w:val="28"/>
          <w:szCs w:val="28"/>
          <w:rtl/>
        </w:rPr>
        <w:t>دوره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ascii="B Nazanin" w:cs="B Nazanin" w:hint="cs"/>
          <w:color w:val="0000FF"/>
          <w:sz w:val="28"/>
          <w:szCs w:val="28"/>
          <w:rtl/>
        </w:rPr>
        <w:t>دکتری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ascii="B Nazanin" w:cs="B Nazanin" w:hint="cs"/>
          <w:color w:val="0000FF"/>
          <w:sz w:val="28"/>
          <w:szCs w:val="28"/>
          <w:rtl/>
        </w:rPr>
        <w:t>تخصصی</w:t>
      </w:r>
      <w:r>
        <w:rPr>
          <w:rFonts w:ascii="B Nazanin" w:cs="B Nazanin"/>
          <w:color w:val="0000FF"/>
          <w:sz w:val="28"/>
          <w:szCs w:val="28"/>
        </w:rPr>
        <w:t xml:space="preserve"> </w:t>
      </w:r>
      <w:r>
        <w:rPr>
          <w:rFonts w:cs="B Nazanin"/>
          <w:color w:val="0000FF"/>
          <w:sz w:val="28"/>
          <w:szCs w:val="28"/>
        </w:rPr>
        <w:t>(</w:t>
      </w:r>
      <w:proofErr w:type="spellStart"/>
      <w:r>
        <w:rPr>
          <w:rFonts w:cs="B Nazanin"/>
          <w:color w:val="0000FF"/>
          <w:sz w:val="28"/>
          <w:szCs w:val="28"/>
        </w:rPr>
        <w:t>Ph.D</w:t>
      </w:r>
      <w:proofErr w:type="spellEnd"/>
      <w:r>
        <w:rPr>
          <w:rFonts w:cs="B Nazanin"/>
          <w:color w:val="0000FF"/>
          <w:sz w:val="28"/>
          <w:szCs w:val="28"/>
        </w:rPr>
        <w:t>)</w:t>
      </w:r>
    </w:p>
    <w:p w:rsidR="00AA3CAB" w:rsidRDefault="00AA3CAB" w:rsidP="00AA3CAB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61990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61990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61990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61990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6199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2238C3" w:rsidRDefault="002238C3" w:rsidP="002238C3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61990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61990">
      <w:pPr>
        <w:bidi/>
        <w:jc w:val="both"/>
        <w:rPr>
          <w:rFonts w:cs="B Nazanin"/>
          <w:sz w:val="28"/>
          <w:szCs w:val="28"/>
          <w:lang w:bidi="fa-IR"/>
        </w:rPr>
      </w:pPr>
    </w:p>
    <w:p w:rsidR="00461990" w:rsidRDefault="00461990" w:rsidP="00453F6B">
      <w:pPr>
        <w:bidi/>
        <w:jc w:val="center"/>
        <w:rPr>
          <w:rFonts w:ascii="B Nazanin" w:cs="B Nazanin"/>
          <w:color w:val="FFFFFF"/>
          <w:sz w:val="24"/>
          <w:szCs w:val="24"/>
        </w:rPr>
      </w:pPr>
      <w:r>
        <w:rPr>
          <w:rFonts w:ascii="B Nazanin" w:cs="B Nazanin" w:hint="cs"/>
          <w:color w:val="000000"/>
          <w:sz w:val="32"/>
          <w:szCs w:val="32"/>
          <w:rtl/>
        </w:rPr>
        <w:lastRenderedPageBreak/>
        <w:t>نمودار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گردش</w:t>
      </w:r>
      <w:r w:rsidR="00453F6B">
        <w:rPr>
          <w:rFonts w:ascii="B Nazanin" w:cs="B Nazanin" w:hint="cs"/>
          <w:color w:val="000000"/>
          <w:sz w:val="32"/>
          <w:szCs w:val="32"/>
          <w:rtl/>
          <w:lang w:bidi="fa-IR"/>
        </w:rPr>
        <w:t xml:space="preserve"> کاری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اعطای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بورس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داخل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دوره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های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دکتری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تخصصی</w:t>
      </w:r>
      <w:proofErr w:type="spellStart"/>
      <w:r w:rsidR="00666C39">
        <w:rPr>
          <w:rFonts w:ascii="Times New Roman" w:hAnsi="Times New Roman" w:cs="Times New Roman"/>
          <w:color w:val="000000"/>
          <w:sz w:val="32"/>
          <w:szCs w:val="32"/>
        </w:rPr>
        <w:t>Ph.D</w:t>
      </w:r>
      <w:proofErr w:type="spellEnd"/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FFFFFF"/>
          <w:sz w:val="24"/>
          <w:szCs w:val="24"/>
          <w:rtl/>
        </w:rPr>
        <w:t>دانشگاه</w:t>
      </w:r>
    </w:p>
    <w:p w:rsidR="000322DF" w:rsidRPr="00EE3C35" w:rsidRDefault="00FD2D39" w:rsidP="003C2D19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FD2D39">
        <w:rPr>
          <w:rFonts w:cs="B Nazanin"/>
          <w:noProof/>
          <w:sz w:val="28"/>
          <w:szCs w:val="28"/>
          <w:rtl/>
        </w:rPr>
        <w:pict>
          <v:oval id="_x0000_s1026" style="position:absolute;left:0;text-align:left;margin-left:123pt;margin-top:6.25pt;width:245.25pt;height:94.5pt;z-index:251658240" fillcolor="white [3212]" strokecolor="#76923c [2406]" strokeweight="1pt">
            <v:fill color2="#e5b8b7 [1301]"/>
            <v:shadow on="t" type="perspective" color="#622423 [1605]" opacity=".5" offset="1pt" offset2="-3pt"/>
            <v:textbox>
              <w:txbxContent>
                <w:p w:rsidR="00461990" w:rsidRPr="003C2D19" w:rsidRDefault="00060394" w:rsidP="003C2D19">
                  <w:pPr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rtl/>
                      <w:lang w:bidi="fa-IR"/>
                    </w:rPr>
                  </w:pPr>
                  <w:r w:rsidRPr="0006039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درخواست نیازهای دانشگاه </w:t>
                  </w:r>
                  <w:r w:rsidR="003C2D1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توسط </w:t>
                  </w:r>
                  <w:r w:rsidRPr="0006039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وزارت متبوع برای برگزاری فراخوان بورس داخل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اعلام سهمیه هر دانشگاه توسط وزارتخانه</w:t>
                  </w:r>
                  <w:r w:rsidR="003C2D19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 w:rsidR="00EE3C35">
        <w:rPr>
          <w:rFonts w:cs="B Nazanin" w:hint="cs"/>
          <w:sz w:val="28"/>
          <w:szCs w:val="28"/>
          <w:rtl/>
          <w:lang w:bidi="fa-IR"/>
        </w:rPr>
        <w:t xml:space="preserve">                                </w:t>
      </w:r>
      <w:r w:rsidR="00CA3CD3">
        <w:rPr>
          <w:rFonts w:cs="B Nazanin" w:hint="cs"/>
          <w:sz w:val="20"/>
          <w:szCs w:val="20"/>
          <w:rtl/>
          <w:lang w:bidi="fa-IR"/>
        </w:rPr>
        <w:t xml:space="preserve">         </w:t>
      </w:r>
    </w:p>
    <w:p w:rsidR="000322DF" w:rsidRPr="000322DF" w:rsidRDefault="000322DF" w:rsidP="000322DF">
      <w:pPr>
        <w:bidi/>
        <w:rPr>
          <w:rFonts w:cs="B Nazanin"/>
          <w:sz w:val="28"/>
          <w:szCs w:val="28"/>
          <w:rtl/>
          <w:lang w:bidi="fa-IR"/>
        </w:rPr>
      </w:pPr>
    </w:p>
    <w:p w:rsidR="00060394" w:rsidRDefault="00060394" w:rsidP="000322DF">
      <w:pPr>
        <w:bidi/>
        <w:rPr>
          <w:rFonts w:cs="B Nazanin"/>
          <w:sz w:val="28"/>
          <w:szCs w:val="28"/>
          <w:rtl/>
          <w:lang w:bidi="fa-IR"/>
        </w:rPr>
      </w:pPr>
    </w:p>
    <w:p w:rsidR="000322DF" w:rsidRPr="00CA3CD3" w:rsidRDefault="00FD2D39" w:rsidP="003C2D19">
      <w:pPr>
        <w:tabs>
          <w:tab w:val="left" w:pos="2355"/>
        </w:tabs>
        <w:bidi/>
        <w:rPr>
          <w:rFonts w:cs="B Nazanin"/>
          <w:sz w:val="18"/>
          <w:szCs w:val="18"/>
          <w:rtl/>
          <w:lang w:bidi="fa-IR"/>
        </w:rPr>
      </w:pPr>
      <w:r w:rsidRPr="00FD2D39">
        <w:rPr>
          <w:rFonts w:cs="B Nazanin"/>
          <w:noProof/>
          <w:sz w:val="28"/>
          <w:szCs w:val="28"/>
          <w:rtl/>
        </w:rPr>
        <w:pict>
          <v:roundrect id="_x0000_s1028" style="position:absolute;left:0;text-align:left;margin-left:128.25pt;margin-top:21.1pt;width:235.5pt;height:51.75pt;z-index:251660288" arcsize="10923f" fillcolor="white [3212]" strokecolor="#17365d [2415]" strokeweight="2.5pt">
            <v:shadow color="#868686"/>
            <v:textbox>
              <w:txbxContent>
                <w:p w:rsidR="00461990" w:rsidRPr="003C2D19" w:rsidRDefault="00461990" w:rsidP="00461990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3E651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استعلام نیازهای گروه های آموزشی از دانشکده ها و مراکز تحقیقاتی دانشگاه</w:t>
                  </w:r>
                  <w:r w:rsid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  <w:r w:rsidR="003C2D19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2</w:t>
                  </w:r>
                </w:p>
              </w:txbxContent>
            </v:textbox>
          </v:roundrect>
        </w:pict>
      </w:r>
      <w:r w:rsidRPr="00FD2D39">
        <w:rPr>
          <w:rFonts w:cs="B Nazanin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6pt;margin-top:6.1pt;width:.05pt;height:13.5pt;z-index:251659264" o:connectortype="straight">
            <v:stroke endarrow="block"/>
          </v:shape>
        </w:pict>
      </w:r>
      <w:r w:rsidR="00CA3CD3">
        <w:rPr>
          <w:rFonts w:cs="B Nazanin"/>
          <w:sz w:val="28"/>
          <w:szCs w:val="28"/>
          <w:rtl/>
          <w:lang w:bidi="fa-IR"/>
        </w:rPr>
        <w:tab/>
      </w:r>
    </w:p>
    <w:p w:rsidR="000322DF" w:rsidRPr="000322DF" w:rsidRDefault="000322DF" w:rsidP="000322DF">
      <w:pPr>
        <w:bidi/>
        <w:rPr>
          <w:rFonts w:cs="B Nazanin"/>
          <w:sz w:val="28"/>
          <w:szCs w:val="28"/>
          <w:rtl/>
          <w:lang w:bidi="fa-IR"/>
        </w:rPr>
      </w:pPr>
    </w:p>
    <w:p w:rsidR="000322DF" w:rsidRDefault="00FD2D39" w:rsidP="000322D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29" type="#_x0000_t32" style="position:absolute;left:0;text-align:left;margin-left:247.45pt;margin-top:13.65pt;width:.05pt;height:17.75pt;z-index:251661312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  <w:rtl/>
        </w:rPr>
        <w:pict>
          <v:roundrect id="_x0000_s1030" style="position:absolute;left:0;text-align:left;margin-left:132pt;margin-top:31.25pt;width:228pt;height:54.75pt;z-index:251662336" arcsize="10923f" fillcolor="white [3212]" strokecolor="#17365d [2415]" strokeweight="2.5pt">
            <v:shadow color="#868686"/>
            <v:textbox>
              <w:txbxContent>
                <w:p w:rsidR="003E6512" w:rsidRPr="003E6512" w:rsidRDefault="00A45721" w:rsidP="003E6512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طرح موضوع در شورای بورس دانشگاه و انتخاب رشته مورد نیاز با در نظر گرفتن اولویت های دانشگاه</w:t>
                  </w:r>
                </w:p>
              </w:txbxContent>
            </v:textbox>
          </v:roundrect>
        </w:pict>
      </w:r>
    </w:p>
    <w:p w:rsidR="00060394" w:rsidRPr="000322DF" w:rsidRDefault="00060394" w:rsidP="00060394">
      <w:pPr>
        <w:bidi/>
        <w:rPr>
          <w:rFonts w:cs="B Nazanin"/>
          <w:sz w:val="28"/>
          <w:szCs w:val="28"/>
          <w:rtl/>
          <w:lang w:bidi="fa-IR"/>
        </w:rPr>
      </w:pPr>
    </w:p>
    <w:p w:rsidR="000322DF" w:rsidRPr="000322DF" w:rsidRDefault="00FD2D39" w:rsidP="000322D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31" type="#_x0000_t32" style="position:absolute;left:0;text-align:left;margin-left:246pt;margin-top:19.8pt;width:0;height:16.5pt;z-index:251663360" o:connectortype="straight">
            <v:stroke endarrow="block"/>
          </v:shape>
        </w:pict>
      </w:r>
    </w:p>
    <w:p w:rsidR="000322DF" w:rsidRPr="000322DF" w:rsidRDefault="00FD2D39" w:rsidP="000322D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roundrect id="_x0000_s1032" style="position:absolute;left:0;text-align:left;margin-left:129.75pt;margin-top:3.95pt;width:228pt;height:54.75pt;z-index:251664384" arcsize="10923f" fillcolor="white [3212]" strokecolor="#17365d [2415]" strokeweight="2.5pt">
            <v:shadow color="#868686"/>
            <v:textbox>
              <w:txbxContent>
                <w:p w:rsidR="00632479" w:rsidRPr="003E6512" w:rsidRDefault="00632479" w:rsidP="00453F6B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اعلام رشته مورد نیاز با توجه به سهمیه تخصیص یافته به دانشگاه به وزارت متبوع</w:t>
                  </w:r>
                  <w:r w:rsid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</w:p>
              </w:txbxContent>
            </v:textbox>
          </v:roundrect>
        </w:pict>
      </w:r>
    </w:p>
    <w:p w:rsidR="000322DF" w:rsidRPr="000322DF" w:rsidRDefault="00FD2D39" w:rsidP="000322D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34" type="#_x0000_t32" style="position:absolute;left:0;text-align:left;margin-left:244.55pt;margin-top:24.05pt;width:0;height:16.5pt;z-index:251666432" o:connectortype="straight">
            <v:stroke endarrow="block"/>
          </v:shape>
        </w:pict>
      </w:r>
    </w:p>
    <w:p w:rsidR="000322DF" w:rsidRDefault="00FD2D39" w:rsidP="001E4514">
      <w:pPr>
        <w:tabs>
          <w:tab w:val="left" w:pos="6645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left:0;text-align:left;margin-left:152.25pt;margin-top:5.95pt;width:184.5pt;height:105.75pt;z-index:251665408" fillcolor="#fabf8f [1945]" strokecolor="#ddd8c2 [2894]" strokeweight="1pt">
            <v:fill color2="#fbd4b4 [1305]"/>
            <v:shadow on="t" type="perspective" color="#974706 [1609]" opacity=".5" offset="1pt" offset2="-3pt"/>
            <v:textbox>
              <w:txbxContent>
                <w:p w:rsidR="000D2ACD" w:rsidRPr="000D2ACD" w:rsidRDefault="000D2ACD" w:rsidP="000D2ACD">
                  <w:pPr>
                    <w:pStyle w:val="NoSpacing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0D2AC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آیا وزارت با رشته های مورد نیاز موافقت می کند؟</w:t>
                  </w:r>
                </w:p>
              </w:txbxContent>
            </v:textbox>
          </v:shape>
        </w:pict>
      </w:r>
      <w:r w:rsidR="00060394">
        <w:rPr>
          <w:rFonts w:cs="B Nazanin"/>
          <w:sz w:val="28"/>
          <w:szCs w:val="28"/>
          <w:rtl/>
          <w:lang w:bidi="fa-IR"/>
        </w:rPr>
        <w:tab/>
      </w:r>
    </w:p>
    <w:p w:rsidR="0089635D" w:rsidRDefault="00FD2D39" w:rsidP="00060394">
      <w:pPr>
        <w:tabs>
          <w:tab w:val="left" w:pos="648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roundrect id="_x0000_s1036" style="position:absolute;left:0;text-align:left;margin-left:-17.25pt;margin-top:8.2pt;width:137.25pt;height:35.25pt;z-index:251668480" arcsize="10923f" fillcolor="white [3212]" strokecolor="#76923c [2406]" strokeweight="2.5pt">
            <v:shadow color="#868686"/>
            <v:textbox>
              <w:txbxContent>
                <w:p w:rsidR="000322DF" w:rsidRPr="0089635D" w:rsidRDefault="000322DF" w:rsidP="000322DF">
                  <w:pPr>
                    <w:jc w:val="right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0322D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</w:t>
                  </w:r>
                  <w:r w:rsidRPr="008963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علام به دانشگاه برای اصلاح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  <w:rtl/>
        </w:rPr>
        <w:pict>
          <v:shape id="_x0000_s1035" type="#_x0000_t32" style="position:absolute;left:0;text-align:left;margin-left:120pt;margin-top:24.85pt;width:34.5pt;height:0;flip:x;z-index:251667456" o:connectortype="straight">
            <v:stroke endarrow="block"/>
          </v:shape>
        </w:pict>
      </w:r>
      <w:r w:rsidR="000322DF">
        <w:rPr>
          <w:rFonts w:cs="B Nazanin"/>
          <w:sz w:val="28"/>
          <w:szCs w:val="28"/>
          <w:rtl/>
          <w:lang w:bidi="fa-IR"/>
        </w:rPr>
        <w:tab/>
      </w:r>
      <w:r w:rsidR="000603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4514">
        <w:rPr>
          <w:rFonts w:cs="B Nazanin" w:hint="cs"/>
          <w:sz w:val="28"/>
          <w:szCs w:val="28"/>
          <w:rtl/>
          <w:lang w:bidi="fa-IR"/>
        </w:rPr>
        <w:t>خیر</w:t>
      </w:r>
      <w:r w:rsidR="00060394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89635D" w:rsidRPr="0089635D" w:rsidRDefault="00060394" w:rsidP="002238C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</w:t>
      </w:r>
    </w:p>
    <w:p w:rsidR="0089635D" w:rsidRPr="001E4514" w:rsidRDefault="00FD2D39" w:rsidP="002238C3">
      <w:pPr>
        <w:tabs>
          <w:tab w:val="left" w:pos="411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D2D39">
        <w:rPr>
          <w:rFonts w:cs="B Nazanin"/>
          <w:noProof/>
          <w:sz w:val="28"/>
          <w:szCs w:val="28"/>
          <w:rtl/>
        </w:rPr>
        <w:pict>
          <v:shape id="_x0000_s1037" type="#_x0000_t32" style="position:absolute;left:0;text-align:left;margin-left:244.6pt;margin-top:11.9pt;width:0;height:21.7pt;z-index:251669504" o:connectortype="straight">
            <v:stroke endarrow="block"/>
          </v:shape>
        </w:pict>
      </w:r>
      <w:r w:rsidR="00060394">
        <w:rPr>
          <w:rFonts w:cs="B Nazanin" w:hint="cs"/>
          <w:sz w:val="28"/>
          <w:szCs w:val="28"/>
          <w:rtl/>
          <w:lang w:bidi="fa-IR"/>
        </w:rPr>
        <w:t xml:space="preserve">                       </w:t>
      </w:r>
      <w:r w:rsidR="00060394" w:rsidRPr="00060394">
        <w:rPr>
          <w:rFonts w:cs="B Nazanin"/>
          <w:sz w:val="18"/>
          <w:szCs w:val="18"/>
          <w:rtl/>
          <w:lang w:bidi="fa-IR"/>
        </w:rPr>
        <w:tab/>
      </w:r>
      <w:r w:rsidR="002238C3" w:rsidRPr="001E4514">
        <w:rPr>
          <w:rFonts w:cs="B Nazanin" w:hint="cs"/>
          <w:b/>
          <w:bCs/>
          <w:sz w:val="24"/>
          <w:szCs w:val="24"/>
          <w:rtl/>
          <w:lang w:bidi="fa-IR"/>
        </w:rPr>
        <w:t>بلی</w:t>
      </w:r>
      <w:r w:rsidR="00060394" w:rsidRPr="001E451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</w:t>
      </w:r>
    </w:p>
    <w:p w:rsidR="00D64334" w:rsidRPr="002238C3" w:rsidRDefault="00FD2D39" w:rsidP="003C2D19">
      <w:pPr>
        <w:tabs>
          <w:tab w:val="left" w:pos="1905"/>
          <w:tab w:val="left" w:pos="2085"/>
          <w:tab w:val="left" w:pos="3660"/>
        </w:tabs>
        <w:bidi/>
        <w:rPr>
          <w:rFonts w:cs="B Nazanin"/>
          <w:sz w:val="18"/>
          <w:szCs w:val="18"/>
          <w:rtl/>
          <w:lang w:bidi="fa-IR"/>
        </w:rPr>
      </w:pPr>
      <w:r w:rsidRPr="00FD2D39">
        <w:rPr>
          <w:rFonts w:cs="B Nazanin"/>
          <w:noProof/>
          <w:sz w:val="28"/>
          <w:szCs w:val="28"/>
          <w:rtl/>
        </w:rPr>
        <w:pict>
          <v:roundrect id="_x0000_s1038" style="position:absolute;left:0;text-align:left;margin-left:102.75pt;margin-top:2.25pt;width:283.5pt;height:51pt;z-index:251670528" arcsize="10923f" fillcolor="white [3212]" strokecolor="#76923c [2406]" strokeweight="2.25pt">
            <v:textbox style="mso-next-textbox:#_x0000_s1038">
              <w:txbxContent>
                <w:p w:rsidR="0089635D" w:rsidRPr="003C2D19" w:rsidRDefault="0089635D" w:rsidP="00453F6B">
                  <w:pPr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قرار دادن رشته مورد نیاز دانشگاهها در سامانه وزارت برای ثبت نام متقاضیان </w:t>
                  </w:r>
                  <w:r w:rsidR="00EF4AFC" w:rsidRP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در فراخوان </w:t>
                  </w:r>
                  <w:r w:rsidRP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بورس داخل</w:t>
                  </w:r>
                  <w:r w:rsid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وزارت متبوع</w:t>
                  </w:r>
                  <w:r w:rsidR="003C2D19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3</w:t>
                  </w:r>
                </w:p>
              </w:txbxContent>
            </v:textbox>
          </v:roundrect>
        </w:pict>
      </w:r>
      <w:r w:rsidR="0089635D">
        <w:rPr>
          <w:rFonts w:cs="B Nazanin"/>
          <w:sz w:val="28"/>
          <w:szCs w:val="28"/>
          <w:rtl/>
          <w:lang w:bidi="fa-IR"/>
        </w:rPr>
        <w:tab/>
      </w:r>
      <w:r w:rsidR="00EF4AFC">
        <w:rPr>
          <w:rFonts w:cs="B Nazanin"/>
          <w:sz w:val="28"/>
          <w:szCs w:val="28"/>
          <w:rtl/>
          <w:lang w:bidi="fa-IR"/>
        </w:rPr>
        <w:tab/>
      </w:r>
      <w:r w:rsidR="002238C3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</w:t>
      </w:r>
      <w:r w:rsidR="002238C3" w:rsidRPr="002238C3">
        <w:rPr>
          <w:rFonts w:cs="B Nazanin"/>
          <w:sz w:val="18"/>
          <w:szCs w:val="18"/>
          <w:rtl/>
          <w:lang w:bidi="fa-IR"/>
        </w:rPr>
        <w:tab/>
      </w:r>
    </w:p>
    <w:p w:rsidR="00D64334" w:rsidRPr="00D64334" w:rsidRDefault="00FD2D39" w:rsidP="00D6433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39" type="#_x0000_t32" style="position:absolute;left:0;text-align:left;margin-left:243.8pt;margin-top:28.4pt;width:0;height:16.5pt;z-index:251671552" o:connectortype="straight">
            <v:stroke endarrow="block"/>
          </v:shape>
        </w:pict>
      </w:r>
    </w:p>
    <w:p w:rsidR="00D64334" w:rsidRPr="001A4970" w:rsidRDefault="00FD2D39" w:rsidP="003C2D19">
      <w:pPr>
        <w:tabs>
          <w:tab w:val="left" w:pos="7905"/>
        </w:tabs>
        <w:bidi/>
        <w:rPr>
          <w:rFonts w:cs="B Nazanin"/>
          <w:sz w:val="18"/>
          <w:szCs w:val="18"/>
          <w:rtl/>
          <w:lang w:bidi="fa-IR"/>
        </w:rPr>
      </w:pPr>
      <w:r w:rsidRPr="00FD2D39">
        <w:rPr>
          <w:rFonts w:cs="B Nazanin"/>
          <w:noProof/>
          <w:sz w:val="28"/>
          <w:szCs w:val="28"/>
          <w:rtl/>
        </w:rPr>
        <w:pict>
          <v:roundrect id="_x0000_s1040" style="position:absolute;left:0;text-align:left;margin-left:71.25pt;margin-top:10.7pt;width:347.25pt;height:49.5pt;z-index:251672576" arcsize="10923f" fillcolor="white [3212]" strokecolor="#17365d [2415]" strokeweight="2.25pt">
            <v:textbox style="mso-next-textbox:#_x0000_s1040">
              <w:txbxContent>
                <w:p w:rsidR="009E0976" w:rsidRPr="003C2D19" w:rsidRDefault="009E0976" w:rsidP="00453F6B">
                  <w:pPr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دریافت مدارک متقاضیان از سامانه وزارت و تماس با متقاضیان برای تکمیل و ارسال مدارک مربوطه با مستندات</w:t>
                  </w:r>
                  <w:r w:rsidR="007B21F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</w:t>
                  </w:r>
                  <w:r w:rsid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کارشناس</w:t>
                  </w:r>
                  <w:r w:rsidR="007B21F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بورس</w:t>
                  </w:r>
                  <w:r w:rsidR="00453F6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با هماهنگی اداره هیات جذب دانشگاه</w:t>
                  </w:r>
                  <w:r w:rsidR="003C2D19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4</w:t>
                  </w:r>
                </w:p>
              </w:txbxContent>
            </v:textbox>
          </v:roundrect>
        </w:pict>
      </w:r>
      <w:r w:rsidR="001A4970">
        <w:rPr>
          <w:rFonts w:cs="B Nazanin"/>
          <w:sz w:val="28"/>
          <w:szCs w:val="28"/>
          <w:rtl/>
          <w:lang w:bidi="fa-IR"/>
        </w:rPr>
        <w:tab/>
      </w:r>
      <w:r w:rsidR="001A497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64334" w:rsidRPr="00D64334" w:rsidRDefault="00FD2D39" w:rsidP="00D6433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42" type="#_x0000_t32" style="position:absolute;left:0;text-align:left;margin-left:246pt;margin-top:27.8pt;width:0;height:18.75pt;z-index:251673600" o:connectortype="straight">
            <v:stroke endarrow="block"/>
          </v:shape>
        </w:pict>
      </w:r>
    </w:p>
    <w:p w:rsidR="00122588" w:rsidRDefault="00FD2D39" w:rsidP="000E4F40">
      <w:pPr>
        <w:tabs>
          <w:tab w:val="left" w:pos="3735"/>
        </w:tabs>
        <w:bidi/>
        <w:jc w:val="center"/>
        <w:rPr>
          <w:rFonts w:ascii="B Nazanin" w:cs="B Nazanin"/>
          <w:color w:val="000000"/>
          <w:sz w:val="32"/>
          <w:szCs w:val="32"/>
          <w:rtl/>
        </w:rPr>
      </w:pPr>
      <w:r w:rsidRPr="00FD2D39">
        <w:rPr>
          <w:rFonts w:cs="B Nazanin"/>
          <w:noProof/>
          <w:sz w:val="28"/>
          <w:szCs w:val="28"/>
          <w:rtl/>
        </w:rPr>
        <w:pict>
          <v:oval id="_x0000_s1066" style="position:absolute;left:0;text-align:left;margin-left:228.75pt;margin-top:13.45pt;width:33.75pt;height:27.75pt;z-index:251695104">
            <v:textbox>
              <w:txbxContent>
                <w:p w:rsidR="00453F6B" w:rsidRDefault="00453F6B" w:rsidP="00453F6B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</w:p>
    <w:p w:rsidR="00D64334" w:rsidRDefault="00D64334" w:rsidP="00122588">
      <w:pPr>
        <w:tabs>
          <w:tab w:val="left" w:pos="3735"/>
        </w:tabs>
        <w:bidi/>
        <w:jc w:val="center"/>
        <w:rPr>
          <w:rFonts w:ascii="B Nazanin" w:cs="B Nazanin"/>
          <w:color w:val="000000"/>
          <w:sz w:val="32"/>
          <w:szCs w:val="32"/>
          <w:rtl/>
        </w:rPr>
      </w:pPr>
      <w:r>
        <w:rPr>
          <w:rFonts w:ascii="B Nazanin" w:cs="B Nazanin" w:hint="cs"/>
          <w:color w:val="000000"/>
          <w:sz w:val="32"/>
          <w:szCs w:val="32"/>
          <w:rtl/>
        </w:rPr>
        <w:lastRenderedPageBreak/>
        <w:t>نمودار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گردش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فرآیند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اعطای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بورس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داخل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دوره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های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دکتری</w:t>
      </w:r>
      <w:r>
        <w:rPr>
          <w:rFonts w:ascii="B Nazanin" w:cs="B Nazanin"/>
          <w:color w:val="000000"/>
          <w:sz w:val="32"/>
          <w:szCs w:val="32"/>
        </w:rPr>
        <w:t xml:space="preserve"> </w:t>
      </w:r>
      <w:r>
        <w:rPr>
          <w:rFonts w:ascii="B Nazanin" w:cs="B Nazanin" w:hint="cs"/>
          <w:color w:val="000000"/>
          <w:sz w:val="32"/>
          <w:szCs w:val="32"/>
          <w:rtl/>
        </w:rPr>
        <w:t>تخصصی</w:t>
      </w:r>
    </w:p>
    <w:p w:rsidR="002B180C" w:rsidRDefault="00FD2D39" w:rsidP="00D64334">
      <w:pPr>
        <w:tabs>
          <w:tab w:val="left" w:pos="3735"/>
        </w:tabs>
        <w:bidi/>
        <w:rPr>
          <w:rFonts w:cs="B Nazanin"/>
          <w:sz w:val="28"/>
          <w:szCs w:val="28"/>
          <w:rtl/>
          <w:lang w:bidi="fa-IR"/>
        </w:rPr>
      </w:pP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oval id="_x0000_s1067" style="position:absolute;left:0;text-align:left;margin-left:233.25pt;margin-top:10pt;width:33.75pt;height:27.75pt;z-index:251696128">
            <v:textbox>
              <w:txbxContent>
                <w:p w:rsidR="00453F6B" w:rsidRDefault="00453F6B" w:rsidP="00453F6B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55" type="#_x0000_t32" style="position:absolute;left:0;text-align:left;margin-left:250.5pt;margin-top:301pt;width:0;height:19.5pt;z-index:251685888" o:connectortype="straight">
            <v:stroke endarrow="block"/>
          </v:shape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roundrect id="_x0000_s1053" style="position:absolute;left:0;text-align:left;margin-left:126.75pt;margin-top:249.25pt;width:249pt;height:51.75pt;z-index:251683840" arcsize="10923f" fillcolor="white [3212]" strokecolor="#243f60 [1604]" strokeweight="2.25pt">
            <v:textbox style="mso-next-textbox:#_x0000_s1053">
              <w:txbxContent>
                <w:p w:rsidR="00AD7606" w:rsidRPr="002567A0" w:rsidRDefault="00AD7606" w:rsidP="00AD760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معرفی متقاضیان به هیات اجرایی جذب دانشگاه برای اخذ صلاحیت عمومی</w:t>
                  </w:r>
                  <w:r w:rsidR="000F056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</w:p>
              </w:txbxContent>
            </v:textbox>
          </v:roundrect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52" type="#_x0000_t32" style="position:absolute;left:0;text-align:left;margin-left:250.5pt;margin-top:228.25pt;width:0;height:19.5pt;z-index:251682816" o:connectortype="straight">
            <v:stroke endarrow="block"/>
          </v:shape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roundrect id="_x0000_s1051" style="position:absolute;left:0;text-align:left;margin-left:126.75pt;margin-top:176.5pt;width:249pt;height:51.75pt;z-index:251681792" arcsize="10923f" fillcolor="white [3212]" strokecolor="#243f60 [1604]" strokeweight="2.25pt">
            <v:textbox style="mso-next-textbox:#_x0000_s1051">
              <w:txbxContent>
                <w:p w:rsidR="00AD7606" w:rsidRPr="002567A0" w:rsidRDefault="00AD7606" w:rsidP="00AD760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بررسی نتایج مصاحبه در شورای بورس دنشگاه و انتخاب متقاضیان با در نظر گرفتن امتیازهای بدست آمده</w:t>
                  </w:r>
                </w:p>
              </w:txbxContent>
            </v:textbox>
          </v:roundrect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50" type="#_x0000_t32" style="position:absolute;left:0;text-align:left;margin-left:251.25pt;margin-top:160pt;width:0;height:15pt;z-index:251680768" o:connectortype="straight">
            <v:stroke endarrow="block"/>
          </v:shape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48" type="#_x0000_t32" style="position:absolute;left:0;text-align:left;margin-left:251.25pt;margin-top:105.25pt;width:0;height:18pt;z-index:251678720" o:connectortype="straight">
            <v:stroke endarrow="block"/>
          </v:shape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roundrect id="_x0000_s1047" style="position:absolute;left:0;text-align:left;margin-left:125.25pt;margin-top:57.25pt;width:250.5pt;height:48pt;z-index:251677696" arcsize="10923f" fillcolor="white [3212]" strokecolor="#243f60 [1604]" strokeweight="2.25pt">
            <v:textbox style="mso-next-textbox:#_x0000_s1047">
              <w:txbxContent>
                <w:p w:rsidR="002567A0" w:rsidRPr="002567A0" w:rsidRDefault="002567A0" w:rsidP="002567A0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2567A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پرونده متقاضیان به دانشکده های مربوطه برای بررسی پرونده ها و انجام مصاحبه از متقاضیان</w:t>
                  </w:r>
                  <w:r w:rsidR="000B7B9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</w:p>
              </w:txbxContent>
            </v:textbox>
          </v:roundrect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46" type="#_x0000_t32" style="position:absolute;left:0;text-align:left;margin-left:250.5pt;margin-top:38.5pt;width:.75pt;height:18pt;z-index:251676672" o:connectortype="straight">
            <v:stroke endarrow="block"/>
          </v:shape>
        </w:pict>
      </w:r>
      <w:r w:rsidR="00D64334">
        <w:rPr>
          <w:rFonts w:ascii="B Nazanin" w:cs="B Nazanin" w:hint="cs"/>
          <w:color w:val="FFFFFF"/>
          <w:sz w:val="24"/>
          <w:szCs w:val="24"/>
          <w:rtl/>
        </w:rPr>
        <w:t>دانشگاه</w:t>
      </w:r>
    </w:p>
    <w:p w:rsidR="002B180C" w:rsidRPr="00A97F5A" w:rsidRDefault="00A97F5A" w:rsidP="00683E7E">
      <w:pPr>
        <w:tabs>
          <w:tab w:val="left" w:pos="1950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p w:rsidR="002B180C" w:rsidRPr="002B180C" w:rsidRDefault="002B180C" w:rsidP="002B180C">
      <w:pPr>
        <w:bidi/>
        <w:rPr>
          <w:rFonts w:cs="B Nazanin"/>
          <w:sz w:val="28"/>
          <w:szCs w:val="28"/>
          <w:rtl/>
          <w:lang w:bidi="fa-IR"/>
        </w:rPr>
      </w:pPr>
    </w:p>
    <w:p w:rsidR="002B180C" w:rsidRPr="002B180C" w:rsidRDefault="00FD2D39" w:rsidP="002B180C">
      <w:pPr>
        <w:bidi/>
        <w:rPr>
          <w:rFonts w:cs="B Nazanin"/>
          <w:sz w:val="28"/>
          <w:szCs w:val="28"/>
          <w:rtl/>
          <w:lang w:bidi="fa-IR"/>
        </w:rPr>
      </w:pP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roundrect id="_x0000_s1049" style="position:absolute;left:0;text-align:left;margin-left:111pt;margin-top:32.65pt;width:280.5pt;height:36pt;z-index:251679744" arcsize="10923f" fillcolor="white [3212]" strokecolor="#630" strokeweight="2.25pt">
            <v:textbox style="mso-next-textbox:#_x0000_s1049">
              <w:txbxContent>
                <w:p w:rsidR="002567A0" w:rsidRPr="002567A0" w:rsidRDefault="002567A0" w:rsidP="002567A0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اعلام نتیجه مصاحبه</w:t>
                  </w:r>
                  <w:r w:rsidR="000F056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دانشکده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اداره بورس دانشگاه با مستندات</w:t>
                  </w:r>
                </w:p>
              </w:txbxContent>
            </v:textbox>
          </v:roundrect>
        </w:pict>
      </w:r>
    </w:p>
    <w:p w:rsidR="002B180C" w:rsidRPr="002B180C" w:rsidRDefault="002B180C" w:rsidP="002B180C">
      <w:pPr>
        <w:bidi/>
        <w:rPr>
          <w:rFonts w:cs="B Nazanin"/>
          <w:sz w:val="28"/>
          <w:szCs w:val="28"/>
          <w:rtl/>
          <w:lang w:bidi="fa-IR"/>
        </w:rPr>
      </w:pPr>
    </w:p>
    <w:p w:rsidR="002B180C" w:rsidRPr="002B180C" w:rsidRDefault="002B180C" w:rsidP="002B180C">
      <w:pPr>
        <w:bidi/>
        <w:rPr>
          <w:rFonts w:cs="B Nazanin"/>
          <w:sz w:val="28"/>
          <w:szCs w:val="28"/>
          <w:rtl/>
          <w:lang w:bidi="fa-IR"/>
        </w:rPr>
      </w:pPr>
    </w:p>
    <w:p w:rsidR="002B180C" w:rsidRPr="002B180C" w:rsidRDefault="002B180C" w:rsidP="002B180C">
      <w:pPr>
        <w:bidi/>
        <w:rPr>
          <w:rFonts w:cs="B Nazanin"/>
          <w:sz w:val="28"/>
          <w:szCs w:val="28"/>
          <w:rtl/>
          <w:lang w:bidi="fa-IR"/>
        </w:rPr>
      </w:pPr>
    </w:p>
    <w:p w:rsidR="002B180C" w:rsidRPr="002B180C" w:rsidRDefault="002B180C" w:rsidP="002B180C">
      <w:pPr>
        <w:bidi/>
        <w:rPr>
          <w:rFonts w:cs="B Nazanin"/>
          <w:sz w:val="28"/>
          <w:szCs w:val="28"/>
          <w:rtl/>
          <w:lang w:bidi="fa-IR"/>
        </w:rPr>
      </w:pPr>
    </w:p>
    <w:p w:rsidR="002B180C" w:rsidRPr="002B180C" w:rsidRDefault="002B180C" w:rsidP="002B180C">
      <w:pPr>
        <w:bidi/>
        <w:rPr>
          <w:rFonts w:cs="B Nazanin"/>
          <w:sz w:val="28"/>
          <w:szCs w:val="28"/>
          <w:rtl/>
          <w:lang w:bidi="fa-IR"/>
        </w:rPr>
      </w:pPr>
    </w:p>
    <w:p w:rsidR="002B180C" w:rsidRDefault="00FD2D39" w:rsidP="000F0562">
      <w:pPr>
        <w:tabs>
          <w:tab w:val="left" w:pos="171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71" type="#_x0000_t4" style="position:absolute;left:0;text-align:left;margin-left:144.75pt;margin-top:26pt;width:211.5pt;height:110.25pt;z-index:251700224" fillcolor="#fabf8f [1945]">
            <v:textbox>
              <w:txbxContent>
                <w:p w:rsidR="000F0562" w:rsidRPr="00BB4BAD" w:rsidRDefault="00BB4BAD" w:rsidP="00BB4BAD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BB4BA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آیا هیات جذب دانشگاه صلاحیت عمومی متقاضی را تائید می نماید؟</w:t>
                  </w:r>
                </w:p>
              </w:txbxContent>
            </v:textbox>
          </v:shape>
        </w:pict>
      </w:r>
      <w:r w:rsidR="000F0562">
        <w:rPr>
          <w:rFonts w:cs="B Nazanin"/>
          <w:sz w:val="28"/>
          <w:szCs w:val="28"/>
          <w:rtl/>
          <w:lang w:bidi="fa-IR"/>
        </w:rPr>
        <w:tab/>
      </w:r>
    </w:p>
    <w:p w:rsidR="000F0562" w:rsidRDefault="000F0562" w:rsidP="000F0562">
      <w:pPr>
        <w:tabs>
          <w:tab w:val="left" w:pos="1710"/>
        </w:tabs>
        <w:bidi/>
        <w:rPr>
          <w:rFonts w:cs="B Nazanin"/>
          <w:sz w:val="28"/>
          <w:szCs w:val="28"/>
          <w:rtl/>
          <w:lang w:bidi="fa-IR"/>
        </w:rPr>
      </w:pPr>
    </w:p>
    <w:p w:rsidR="000F0562" w:rsidRDefault="00FD2D39" w:rsidP="00BB4BAD">
      <w:pPr>
        <w:tabs>
          <w:tab w:val="left" w:pos="7185"/>
          <w:tab w:val="left" w:pos="8235"/>
        </w:tabs>
        <w:bidi/>
        <w:rPr>
          <w:rFonts w:cs="B Nazanin"/>
          <w:sz w:val="28"/>
          <w:szCs w:val="28"/>
          <w:rtl/>
          <w:lang w:bidi="fa-IR"/>
        </w:rPr>
      </w:pP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72" type="#_x0000_t32" style="position:absolute;left:0;text-align:left;margin-left:416.25pt;margin-top:13.25pt;width:0;height:59.65pt;z-index:251701248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  <w:rtl/>
        </w:rPr>
        <w:pict>
          <v:shape id="_x0000_s1079" type="#_x0000_t32" style="position:absolute;left:0;text-align:left;margin-left:356.25pt;margin-top:13pt;width:60pt;height:0;z-index:251707392" o:connectortype="straight"/>
        </w:pict>
      </w:r>
      <w:r>
        <w:rPr>
          <w:rFonts w:cs="B Nazanin"/>
          <w:noProof/>
          <w:sz w:val="28"/>
          <w:szCs w:val="28"/>
          <w:rtl/>
        </w:rPr>
        <w:pict>
          <v:shape id="_x0000_s1074" type="#_x0000_t32" style="position:absolute;left:0;text-align:left;margin-left:60pt;margin-top:13pt;width:0;height:33.75pt;z-index:251703296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  <w:rtl/>
        </w:rPr>
        <w:pict>
          <v:shape id="_x0000_s1073" type="#_x0000_t32" style="position:absolute;left:0;text-align:left;margin-left:60pt;margin-top:12.25pt;width:84.75pt;height:.75pt;flip:x;z-index:251702272" o:connectortype="straight"/>
        </w:pict>
      </w:r>
      <w:r w:rsidR="00F53332">
        <w:rPr>
          <w:rFonts w:cs="B Nazanin" w:hint="cs"/>
          <w:sz w:val="28"/>
          <w:szCs w:val="28"/>
          <w:rtl/>
          <w:lang w:bidi="fa-IR"/>
        </w:rPr>
        <w:t xml:space="preserve">           بلی</w:t>
      </w:r>
      <w:r w:rsidR="00BB4BAD">
        <w:rPr>
          <w:rFonts w:cs="B Nazanin"/>
          <w:sz w:val="28"/>
          <w:szCs w:val="28"/>
          <w:rtl/>
          <w:lang w:bidi="fa-IR"/>
        </w:rPr>
        <w:tab/>
      </w:r>
      <w:r w:rsidR="00BB4BAD">
        <w:rPr>
          <w:rFonts w:cs="B Nazanin"/>
          <w:sz w:val="28"/>
          <w:szCs w:val="28"/>
          <w:rtl/>
          <w:lang w:bidi="fa-IR"/>
        </w:rPr>
        <w:tab/>
      </w:r>
      <w:r w:rsidR="00BB4BAD">
        <w:rPr>
          <w:rFonts w:cs="B Nazanin" w:hint="cs"/>
          <w:sz w:val="28"/>
          <w:szCs w:val="28"/>
          <w:rtl/>
          <w:lang w:bidi="fa-IR"/>
        </w:rPr>
        <w:t>خیر</w:t>
      </w:r>
    </w:p>
    <w:p w:rsidR="000F0562" w:rsidRDefault="00FD2D39" w:rsidP="000F0562">
      <w:pPr>
        <w:tabs>
          <w:tab w:val="left" w:pos="171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roundrect id="_x0000_s1076" style="position:absolute;left:0;text-align:left;margin-left:-26.25pt;margin-top:13.65pt;width:174pt;height:30.75pt;z-index:251704320" arcsize="10923f" fillcolor="white [3212]" strokecolor="#630" strokeweight="2.25pt">
            <v:textbox>
              <w:txbxContent>
                <w:p w:rsidR="00BB4BAD" w:rsidRPr="00BB4BAD" w:rsidRDefault="00BB4BAD" w:rsidP="00BB4BAD">
                  <w:pPr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اعلام عدم صلاحیت به اداره بورس دانشگاه </w:t>
                  </w:r>
                </w:p>
              </w:txbxContent>
            </v:textbox>
          </v:roundrect>
        </w:pict>
      </w:r>
    </w:p>
    <w:p w:rsidR="00BB4BAD" w:rsidRDefault="00FD2D39" w:rsidP="000F0562">
      <w:pPr>
        <w:tabs>
          <w:tab w:val="left" w:pos="171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oval id="_x0000_s1078" style="position:absolute;left:0;text-align:left;margin-left:-19.5pt;margin-top:30.05pt;width:158.25pt;height:77.25pt;z-index:251706368" fillcolor="#fabf8f [1945]">
            <v:textbox>
              <w:txbxContent>
                <w:p w:rsidR="00F53332" w:rsidRPr="00F53332" w:rsidRDefault="00F53332" w:rsidP="00F53332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F5333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اعلام نتیجه به وزارت متبوع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توسط کارشناس بورس </w:t>
                  </w:r>
                  <w:r w:rsidRPr="00F5333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 لغو سهمیه</w:t>
                  </w:r>
                </w:p>
              </w:txbxContent>
            </v:textbox>
          </v:oval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roundrect id="_x0000_s1054" style="position:absolute;left:0;text-align:left;margin-left:201.75pt;margin-top:5.2pt;width:310.5pt;height:52.5pt;z-index:251684864" arcsize="10923f" fillcolor="white [3212]" strokecolor="#243f60 [1604]" strokeweight="2.25pt">
            <v:textbox style="mso-next-textbox:#_x0000_s1054">
              <w:txbxContent>
                <w:p w:rsidR="00AD7606" w:rsidRPr="002567A0" w:rsidRDefault="000F0562" w:rsidP="00AD760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معرفی</w:t>
                  </w:r>
                  <w:r w:rsidR="00AD760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پذیرفته شده برای اعطای بورس تحصیلی به متقاضی حائز شرایط  از طریق هیات اجرایی جذب به اداره بورس دانشگاه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  <w:rtl/>
        </w:rPr>
        <w:pict>
          <v:shape id="_x0000_s1077" type="#_x0000_t32" style="position:absolute;left:0;text-align:left;margin-left:60pt;margin-top:10.55pt;width:0;height:19.5pt;z-index:251705344" o:connectortype="straight">
            <v:stroke endarrow="block"/>
          </v:shape>
        </w:pict>
      </w:r>
    </w:p>
    <w:p w:rsidR="00BB4BAD" w:rsidRDefault="00FD2D39" w:rsidP="00BB4BAD">
      <w:pPr>
        <w:tabs>
          <w:tab w:val="left" w:pos="1710"/>
        </w:tabs>
        <w:bidi/>
        <w:rPr>
          <w:rFonts w:cs="B Nazanin"/>
          <w:sz w:val="28"/>
          <w:szCs w:val="28"/>
          <w:rtl/>
          <w:lang w:bidi="fa-IR"/>
        </w:rPr>
      </w:pP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56" type="#_x0000_t32" style="position:absolute;left:0;text-align:left;margin-left:416.25pt;margin-top:23.95pt;width:0;height:14.2pt;z-index:251686912" o:connectortype="straight">
            <v:stroke endarrow="block"/>
          </v:shape>
        </w:pict>
      </w:r>
    </w:p>
    <w:p w:rsidR="000F0562" w:rsidRPr="002B180C" w:rsidRDefault="00FD2D39" w:rsidP="00BB4BAD">
      <w:pPr>
        <w:tabs>
          <w:tab w:val="left" w:pos="1710"/>
        </w:tabs>
        <w:bidi/>
        <w:rPr>
          <w:rFonts w:cs="B Nazanin"/>
          <w:sz w:val="28"/>
          <w:szCs w:val="28"/>
          <w:rtl/>
          <w:lang w:bidi="fa-IR"/>
        </w:rPr>
      </w:pP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roundrect id="_x0000_s1057" style="position:absolute;left:0;text-align:left;margin-left:203.25pt;margin-top:4.9pt;width:308.25pt;height:54.75pt;z-index:251687936" arcsize="10923f" fillcolor="white [3212]" strokecolor="#243f60 [1604]" strokeweight="2.25pt">
            <v:textbox>
              <w:txbxContent>
                <w:p w:rsidR="00781637" w:rsidRPr="002567A0" w:rsidRDefault="00781637" w:rsidP="0078163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معرفی پذیرفته شدگان به وزارت متبوع برای دریافت بورس تحصیلی</w:t>
                  </w:r>
                  <w:r w:rsidR="000F056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</w:p>
              </w:txbxContent>
            </v:textbox>
          </v:roundrect>
        </w:pict>
      </w:r>
    </w:p>
    <w:p w:rsidR="002B180C" w:rsidRPr="002B180C" w:rsidRDefault="00FD2D39" w:rsidP="002B180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80" type="#_x0000_t32" style="position:absolute;left:0;text-align:left;margin-left:416.25pt;margin-top:25.8pt;width:0;height:21.15pt;z-index:251708416" o:connectortype="straight">
            <v:stroke endarrow="block"/>
          </v:shape>
        </w:pict>
      </w:r>
    </w:p>
    <w:p w:rsidR="002B180C" w:rsidRPr="002B180C" w:rsidRDefault="00FD2D39" w:rsidP="002B180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oval id="_x0000_s1081" style="position:absolute;left:0;text-align:left;margin-left:399pt;margin-top:13.1pt;width:35.25pt;height:34.5pt;z-index:251709440">
            <v:textbox>
              <w:txbxContent>
                <w:p w:rsidR="00F53332" w:rsidRDefault="00F53332" w:rsidP="00F53332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</v:oval>
        </w:pict>
      </w:r>
    </w:p>
    <w:p w:rsidR="002B180C" w:rsidRPr="002B180C" w:rsidRDefault="002B180C" w:rsidP="002B180C">
      <w:pPr>
        <w:bidi/>
        <w:rPr>
          <w:rFonts w:cs="B Nazanin"/>
          <w:sz w:val="28"/>
          <w:szCs w:val="28"/>
          <w:rtl/>
          <w:lang w:bidi="fa-IR"/>
        </w:rPr>
      </w:pPr>
    </w:p>
    <w:p w:rsidR="000F0562" w:rsidRDefault="00FD2D39" w:rsidP="002B180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lastRenderedPageBreak/>
        <w:pict>
          <v:oval id="_x0000_s1082" style="position:absolute;left:0;text-align:left;margin-left:226.5pt;margin-top:16.5pt;width:30pt;height:27.75pt;z-index:251710464">
            <v:textbox>
              <w:txbxContent>
                <w:p w:rsidR="00683E7E" w:rsidRPr="00683E7E" w:rsidRDefault="00683E7E">
                  <w:pPr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83E7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</v:oval>
        </w:pict>
      </w:r>
    </w:p>
    <w:p w:rsidR="00683E7E" w:rsidRDefault="00FD2D39" w:rsidP="000F056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70" type="#_x0000_t4" style="position:absolute;left:0;text-align:left;margin-left:120pt;margin-top:24.35pt;width:239.25pt;height:119.55pt;z-index:251699200" fillcolor="#fabf8f [1945]">
            <v:textbox>
              <w:txbxContent>
                <w:p w:rsidR="000F0562" w:rsidRPr="00683E7E" w:rsidRDefault="00683E7E" w:rsidP="00683E7E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83E7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معرفی متقاضیان به هیات اجرایی جذب وزارت  توسط کارشناس اداره بورس وزارت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58" type="#_x0000_t32" style="position:absolute;left:0;text-align:left;margin-left:240pt;margin-top:9.35pt;width:0;height:15.75pt;z-index:251688960" o:connectortype="straight">
            <v:stroke endarrow="block"/>
          </v:shape>
        </w:pict>
      </w:r>
    </w:p>
    <w:p w:rsidR="00683E7E" w:rsidRDefault="00683E7E" w:rsidP="00683E7E">
      <w:pPr>
        <w:bidi/>
        <w:rPr>
          <w:rFonts w:cs="B Nazanin"/>
          <w:sz w:val="28"/>
          <w:szCs w:val="28"/>
          <w:rtl/>
          <w:lang w:bidi="fa-IR"/>
        </w:rPr>
      </w:pPr>
    </w:p>
    <w:p w:rsidR="00683E7E" w:rsidRDefault="00FD2D39" w:rsidP="00046E39">
      <w:pPr>
        <w:tabs>
          <w:tab w:val="left" w:pos="792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84" type="#_x0000_t32" style="position:absolute;left:0;text-align:left;margin-left:63pt;margin-top:16.15pt;width:0;height:36.75pt;z-index:251712512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  <w:rtl/>
        </w:rPr>
        <w:pict>
          <v:shape id="_x0000_s1083" type="#_x0000_t32" style="position:absolute;left:0;text-align:left;margin-left:63pt;margin-top:16.15pt;width:57pt;height:0;flip:x;z-index:251711488" o:connectortype="straight"/>
        </w:pict>
      </w:r>
      <w:r w:rsidR="00046E39">
        <w:rPr>
          <w:rFonts w:cs="B Nazanin"/>
          <w:sz w:val="28"/>
          <w:szCs w:val="28"/>
          <w:rtl/>
          <w:lang w:bidi="fa-IR"/>
        </w:rPr>
        <w:tab/>
      </w:r>
      <w:r w:rsidR="00046E39">
        <w:rPr>
          <w:rFonts w:cs="B Nazanin" w:hint="cs"/>
          <w:sz w:val="28"/>
          <w:szCs w:val="28"/>
          <w:rtl/>
          <w:lang w:bidi="fa-IR"/>
        </w:rPr>
        <w:t xml:space="preserve"> خیر</w:t>
      </w:r>
    </w:p>
    <w:p w:rsidR="00683E7E" w:rsidRDefault="00FD2D39" w:rsidP="00683E7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oval id="_x0000_s1085" style="position:absolute;left:0;text-align:left;margin-left:-10.5pt;margin-top:19.05pt;width:146.25pt;height:60pt;z-index:251713536" fillcolor="#fabf8f [1945]">
            <v:textbox>
              <w:txbxContent>
                <w:p w:rsidR="00046E39" w:rsidRPr="00046E39" w:rsidRDefault="00046E39" w:rsidP="00046E39">
                  <w:pPr>
                    <w:pStyle w:val="NoSpacing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046E3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لغو بورس و اعلام نتیجه به دانشگاه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مربوطه</w:t>
                  </w:r>
                </w:p>
              </w:txbxContent>
            </v:textbox>
          </v:oval>
        </w:pict>
      </w:r>
    </w:p>
    <w:p w:rsidR="000F0562" w:rsidRDefault="00FD2D39" w:rsidP="00046E39">
      <w:pPr>
        <w:tabs>
          <w:tab w:val="left" w:pos="4080"/>
        </w:tabs>
        <w:bidi/>
        <w:rPr>
          <w:rFonts w:cs="B Nazanin"/>
          <w:sz w:val="28"/>
          <w:szCs w:val="28"/>
          <w:rtl/>
          <w:lang w:bidi="fa-IR"/>
        </w:rPr>
      </w:pP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roundrect id="_x0000_s1059" style="position:absolute;left:0;text-align:left;margin-left:151.5pt;margin-top:30.95pt;width:249pt;height:51.75pt;z-index:251689984" arcsize="10923f" fillcolor="white [3212]" strokecolor="#76923c [2406]" strokeweight="2.25pt">
            <v:textbox style="mso-next-textbox:#_x0000_s1059">
              <w:txbxContent>
                <w:p w:rsidR="00B55158" w:rsidRPr="002567A0" w:rsidRDefault="00B55158" w:rsidP="00B55158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اعلام موافقت وزارت متبوع با </w:t>
                  </w:r>
                  <w:r w:rsidR="00046E3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بورس متقاضی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دانشگاه برای صدور حکم بورسیه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  <w:rtl/>
        </w:rPr>
        <w:pict>
          <v:shape id="_x0000_s1069" type="#_x0000_t32" style="position:absolute;left:0;text-align:left;margin-left:238.5pt;margin-top:7.75pt;width:0;height:22.45pt;z-index:251698176" o:connectortype="straight">
            <v:stroke endarrow="block"/>
          </v:shape>
        </w:pict>
      </w:r>
      <w:r w:rsidR="00046E39">
        <w:rPr>
          <w:rFonts w:cs="B Nazanin"/>
          <w:sz w:val="28"/>
          <w:szCs w:val="28"/>
          <w:rtl/>
          <w:lang w:bidi="fa-IR"/>
        </w:rPr>
        <w:tab/>
      </w:r>
      <w:r w:rsidR="00046E39">
        <w:rPr>
          <w:rFonts w:cs="B Nazanin" w:hint="cs"/>
          <w:sz w:val="28"/>
          <w:szCs w:val="28"/>
          <w:rtl/>
          <w:lang w:bidi="fa-IR"/>
        </w:rPr>
        <w:t>بلی</w:t>
      </w:r>
    </w:p>
    <w:p w:rsidR="00683E7E" w:rsidRDefault="00683E7E" w:rsidP="00683E7E">
      <w:pPr>
        <w:bidi/>
        <w:rPr>
          <w:rFonts w:cs="B Nazanin"/>
          <w:sz w:val="28"/>
          <w:szCs w:val="28"/>
          <w:rtl/>
          <w:lang w:bidi="fa-IR"/>
        </w:rPr>
      </w:pPr>
    </w:p>
    <w:p w:rsidR="00683E7E" w:rsidRDefault="00FD2D39" w:rsidP="00683E7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roundrect id="_x0000_s1063" style="position:absolute;left:0;text-align:left;margin-left:120pt;margin-top:30.75pt;width:262.5pt;height:54pt;z-index:251693056" arcsize="10923f" fillcolor="white [3212]" strokecolor="#243f60 [1604]" strokeweight="2.5pt">
            <v:shadow color="#868686"/>
            <v:textbox>
              <w:txbxContent>
                <w:p w:rsidR="00DB3206" w:rsidRPr="00226871" w:rsidRDefault="00DB3206" w:rsidP="00DB320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DB320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اخذ تعهد از پذیرفته شدگان بورسیه تحصیلی در فراخوان</w:t>
                  </w:r>
                  <w:r w:rsidR="00046E3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اداره بورس</w:t>
                  </w:r>
                  <w:r w:rsidR="00226871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5</w:t>
                  </w:r>
                </w:p>
              </w:txbxContent>
            </v:textbox>
          </v:roundrect>
        </w:pict>
      </w: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shape id="_x0000_s1060" type="#_x0000_t32" style="position:absolute;left:0;text-align:left;margin-left:244.5pt;margin-top:15pt;width:0;height:15pt;z-index:251691008" o:connectortype="straight">
            <v:stroke endarrow="block"/>
          </v:shape>
        </w:pict>
      </w:r>
    </w:p>
    <w:p w:rsidR="00683E7E" w:rsidRPr="00046E39" w:rsidRDefault="00046E39" w:rsidP="00226871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Pr="00046E39">
        <w:rPr>
          <w:rFonts w:cs="B Nazanin" w:hint="cs"/>
          <w:sz w:val="18"/>
          <w:szCs w:val="18"/>
          <w:rtl/>
          <w:lang w:bidi="fa-IR"/>
        </w:rPr>
        <w:t xml:space="preserve">  </w:t>
      </w:r>
    </w:p>
    <w:p w:rsidR="002B180C" w:rsidRDefault="00FD2D39" w:rsidP="000F056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shape id="_x0000_s1064" type="#_x0000_t32" style="position:absolute;left:0;text-align:left;margin-left:250.5pt;margin-top:25.55pt;width:0;height:16.5pt;z-index:251694080" o:connectortype="straight">
            <v:stroke endarrow="block"/>
          </v:shape>
        </w:pict>
      </w:r>
    </w:p>
    <w:p w:rsidR="00046E39" w:rsidRDefault="00FD2D39" w:rsidP="00046E39">
      <w:pPr>
        <w:bidi/>
        <w:rPr>
          <w:rFonts w:cs="B Nazanin"/>
          <w:sz w:val="28"/>
          <w:szCs w:val="28"/>
          <w:rtl/>
          <w:lang w:bidi="fa-IR"/>
        </w:rPr>
      </w:pPr>
      <w:r w:rsidRPr="00FD2D39">
        <w:rPr>
          <w:rFonts w:ascii="B Nazanin" w:cs="B Nazanin"/>
          <w:noProof/>
          <w:color w:val="FFFFFF"/>
          <w:sz w:val="24"/>
          <w:szCs w:val="24"/>
          <w:rtl/>
        </w:rPr>
        <w:pict>
          <v:oval id="_x0000_s1061" style="position:absolute;left:0;text-align:left;margin-left:130.5pt;margin-top:8.65pt;width:241.5pt;height:63.75pt;z-index:251692032" fillcolor="#fabf8f [1945]" strokecolor="#d99594 [1941]" strokeweight="1pt">
            <v:fill color2="#e5b8b7 [1301]"/>
            <v:shadow on="t" type="perspective" color="#622423 [1605]" opacity=".5" offset="1pt" offset2="-3pt"/>
            <v:textbox style="mso-next-textbox:#_x0000_s1061">
              <w:txbxContent>
                <w:p w:rsidR="00B55158" w:rsidRPr="00226871" w:rsidRDefault="00B55158" w:rsidP="00046E39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B551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صدور حکم بورس پذیرفته شدگان توسط </w:t>
                  </w:r>
                  <w:r w:rsidR="00046E3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کارشناس</w:t>
                  </w:r>
                  <w:r w:rsidRPr="00B551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بورس دانشگاه</w:t>
                  </w:r>
                  <w:r w:rsidR="00226871">
                    <w:rPr>
                      <w:rFonts w:cs="B Nazanin"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fa-IR"/>
                    </w:rPr>
                    <w:t>6</w:t>
                  </w:r>
                </w:p>
              </w:txbxContent>
            </v:textbox>
          </v:oval>
        </w:pict>
      </w:r>
    </w:p>
    <w:p w:rsidR="005773D6" w:rsidRPr="00046E39" w:rsidRDefault="002B180C" w:rsidP="00226871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p w:rsidR="000F0562" w:rsidRDefault="004522EC" w:rsidP="005773D6">
      <w:pPr>
        <w:tabs>
          <w:tab w:val="left" w:pos="1035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122588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5773D6" w:rsidRPr="000B7B9B" w:rsidRDefault="000B7B9B" w:rsidP="00EF4AFC">
      <w:pPr>
        <w:pStyle w:val="ListParagraph"/>
        <w:numPr>
          <w:ilvl w:val="0"/>
          <w:numId w:val="2"/>
        </w:numPr>
        <w:tabs>
          <w:tab w:val="left" w:pos="1035"/>
        </w:tabs>
        <w:bidi/>
        <w:rPr>
          <w:rFonts w:cs="B Nazanin"/>
          <w:sz w:val="24"/>
          <w:szCs w:val="24"/>
          <w:lang w:bidi="fa-IR"/>
        </w:rPr>
      </w:pPr>
      <w:r w:rsidRPr="000B7B9B">
        <w:rPr>
          <w:rFonts w:cs="B Nazanin" w:hint="cs"/>
          <w:sz w:val="24"/>
          <w:szCs w:val="24"/>
          <w:rtl/>
          <w:lang w:bidi="fa-IR"/>
        </w:rPr>
        <w:t>نامه شماره 1148/521/د مورخ 22/2/93 وزارت متبوع : اعطای بورس از تاریخ 1/6/92 صرفا" در قالب راخوان بورس میسر بوده و خارج از فراخوان امکان پذیر نمی باشد.</w:t>
      </w:r>
    </w:p>
    <w:p w:rsidR="00EE3C35" w:rsidRDefault="00EE3C35" w:rsidP="005773D6">
      <w:pPr>
        <w:pStyle w:val="ListParagraph"/>
        <w:numPr>
          <w:ilvl w:val="0"/>
          <w:numId w:val="2"/>
        </w:numPr>
        <w:tabs>
          <w:tab w:val="left" w:pos="1035"/>
        </w:tabs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شماره 168/500/د مورخ 31/1/93 وزارت متبوع: الزام شرکت متقاضیان استفاده از بورس تحصیلی دانشگاهها در فراخوان و اعلام سهمیه بورس دانشگاه از طریق وزارتخانه</w:t>
      </w:r>
    </w:p>
    <w:p w:rsidR="002B180C" w:rsidRDefault="00FE5B35" w:rsidP="00EE3C35">
      <w:pPr>
        <w:pStyle w:val="ListParagraph"/>
        <w:numPr>
          <w:ilvl w:val="0"/>
          <w:numId w:val="2"/>
        </w:numPr>
        <w:tabs>
          <w:tab w:val="left" w:pos="1035"/>
        </w:tabs>
        <w:bidi/>
        <w:rPr>
          <w:rFonts w:cs="B Nazanin"/>
          <w:sz w:val="24"/>
          <w:szCs w:val="24"/>
          <w:lang w:bidi="fa-IR"/>
        </w:rPr>
      </w:pPr>
      <w:r w:rsidRPr="00FE5B35">
        <w:rPr>
          <w:rFonts w:cs="B Nazanin" w:hint="cs"/>
          <w:sz w:val="24"/>
          <w:szCs w:val="24"/>
          <w:rtl/>
          <w:lang w:bidi="fa-IR"/>
        </w:rPr>
        <w:t xml:space="preserve">ماده 6-1 از آیین نامه بورس تحصیلی داخل: پذیرش دانشجو بعنوان بورسیه در دوره دکتری تخصصی </w:t>
      </w:r>
      <w:r w:rsidRPr="00FE5B35">
        <w:rPr>
          <w:rFonts w:cs="B Nazanin"/>
          <w:sz w:val="24"/>
          <w:szCs w:val="24"/>
          <w:lang w:bidi="fa-IR"/>
        </w:rPr>
        <w:t>(</w:t>
      </w:r>
      <w:proofErr w:type="spellStart"/>
      <w:r w:rsidRPr="00FE5B35">
        <w:rPr>
          <w:rFonts w:cs="B Nazanin"/>
          <w:sz w:val="24"/>
          <w:szCs w:val="24"/>
          <w:lang w:bidi="fa-IR"/>
        </w:rPr>
        <w:t>Ph.D</w:t>
      </w:r>
      <w:proofErr w:type="spellEnd"/>
      <w:r w:rsidRPr="00FE5B35">
        <w:rPr>
          <w:rFonts w:cs="B Nazanin"/>
          <w:sz w:val="24"/>
          <w:szCs w:val="24"/>
          <w:lang w:bidi="fa-IR"/>
        </w:rPr>
        <w:t>)</w:t>
      </w:r>
      <w:r w:rsidRPr="00FE5B35">
        <w:rPr>
          <w:rFonts w:cs="B Nazanin" w:hint="cs"/>
          <w:sz w:val="24"/>
          <w:szCs w:val="24"/>
          <w:rtl/>
          <w:lang w:bidi="fa-IR"/>
        </w:rPr>
        <w:t xml:space="preserve"> پس از قبولی در آزمون مذکور و شرکت در فراخوان بورسیه تحصیلی امکان پذیر خواهد بود.</w:t>
      </w:r>
    </w:p>
    <w:p w:rsidR="00A97F5A" w:rsidRDefault="00A97F5A" w:rsidP="00A97F5A">
      <w:pPr>
        <w:pStyle w:val="ListParagraph"/>
        <w:numPr>
          <w:ilvl w:val="0"/>
          <w:numId w:val="2"/>
        </w:numPr>
        <w:tabs>
          <w:tab w:val="left" w:pos="1035"/>
        </w:tabs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مفاد بند 17 از 237 جلسه شورای بورس دانشگاه مورخ 11/6/93: بررسی پرونده متقاضیان فراخوان بورس از نظر صلاحیت علمی و عمومی با توجه به سهمیه بورس دانشگاه طبق روال قبلی انجام شود.</w:t>
      </w:r>
    </w:p>
    <w:p w:rsidR="004A1E35" w:rsidRDefault="001A4970" w:rsidP="004522EC">
      <w:pPr>
        <w:tabs>
          <w:tab w:val="left" w:pos="1035"/>
        </w:tabs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4522EC">
        <w:rPr>
          <w:rFonts w:cs="B Nazanin" w:hint="cs"/>
          <w:sz w:val="24"/>
          <w:szCs w:val="24"/>
          <w:rtl/>
          <w:lang w:bidi="fa-IR"/>
        </w:rPr>
        <w:t xml:space="preserve">و 5- </w:t>
      </w:r>
      <w:r w:rsidR="004A1E35" w:rsidRPr="004522EC">
        <w:rPr>
          <w:rFonts w:cs="B Nazanin" w:hint="cs"/>
          <w:sz w:val="24"/>
          <w:szCs w:val="24"/>
          <w:rtl/>
          <w:lang w:bidi="fa-IR"/>
        </w:rPr>
        <w:t>ماده 9آیین نامه بورس داخل: صدور حکم بورس پس از اخذ تعهد صورت خواهد پذیرفت.</w:t>
      </w:r>
    </w:p>
    <w:p w:rsidR="00D92AF7" w:rsidRPr="00D92AF7" w:rsidRDefault="00D92AF7" w:rsidP="00D92AF7">
      <w:pPr>
        <w:tabs>
          <w:tab w:val="left" w:pos="1035"/>
        </w:tabs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D92AF7">
        <w:rPr>
          <w:rFonts w:cs="B Nazanin" w:hint="cs"/>
          <w:b/>
          <w:bCs/>
          <w:sz w:val="24"/>
          <w:szCs w:val="24"/>
          <w:rtl/>
          <w:lang w:bidi="fa-IR"/>
        </w:rPr>
        <w:t xml:space="preserve">تهیه و تنظیم . ارشادی </w:t>
      </w:r>
      <w:r w:rsidRPr="00D92AF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92AF7">
        <w:rPr>
          <w:rFonts w:cs="B Nazanin" w:hint="cs"/>
          <w:b/>
          <w:bCs/>
          <w:sz w:val="24"/>
          <w:szCs w:val="24"/>
          <w:rtl/>
          <w:lang w:bidi="fa-IR"/>
        </w:rPr>
        <w:t xml:space="preserve"> 28/3/96</w:t>
      </w:r>
    </w:p>
    <w:tbl>
      <w:tblPr>
        <w:tblStyle w:val="TableGrid"/>
        <w:bidiVisual/>
        <w:tblW w:w="0" w:type="auto"/>
        <w:tblInd w:w="-252" w:type="dxa"/>
        <w:tblLook w:val="04A0"/>
      </w:tblPr>
      <w:tblGrid>
        <w:gridCol w:w="4950"/>
        <w:gridCol w:w="4878"/>
      </w:tblGrid>
      <w:tr w:rsidR="00D92AF7" w:rsidRPr="00D93AB9" w:rsidTr="00631042">
        <w:tc>
          <w:tcPr>
            <w:tcW w:w="9828" w:type="dxa"/>
            <w:gridSpan w:val="2"/>
          </w:tcPr>
          <w:p w:rsidR="00D92AF7" w:rsidRPr="00D93AB9" w:rsidRDefault="00D92AF7" w:rsidP="006310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93A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شناسنامه فرایند</w:t>
            </w:r>
          </w:p>
        </w:tc>
      </w:tr>
      <w:tr w:rsidR="00D92AF7" w:rsidRPr="004D3476" w:rsidTr="00631042">
        <w:trPr>
          <w:trHeight w:val="647"/>
        </w:trPr>
        <w:tc>
          <w:tcPr>
            <w:tcW w:w="9828" w:type="dxa"/>
            <w:gridSpan w:val="2"/>
          </w:tcPr>
          <w:p w:rsidR="00D92AF7" w:rsidRPr="00D92AF7" w:rsidRDefault="00D92AF7" w:rsidP="0063104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4D3476">
              <w:rPr>
                <w:rFonts w:cs="B Nazanin" w:hint="cs"/>
                <w:sz w:val="28"/>
                <w:szCs w:val="28"/>
                <w:rtl/>
                <w:lang w:bidi="fa-IR"/>
              </w:rPr>
              <w:t>عنوان فرآیند:</w:t>
            </w:r>
            <w:r w:rsidRPr="00D92A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نمودار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گردش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کاری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اعطای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بورس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داخل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دوره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های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>دکتری</w:t>
            </w:r>
            <w:r w:rsidRPr="00D92AF7">
              <w:rPr>
                <w:rFonts w:ascii="B Nazanin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2AF7">
              <w:rPr>
                <w:rFonts w:ascii="B Nazanin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تخصصی </w:t>
            </w:r>
            <w:r w:rsidRPr="00D92AF7">
              <w:rPr>
                <w:rFonts w:cs="B Nazani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D92AF7">
              <w:rPr>
                <w:rFonts w:cs="B Nazanin"/>
                <w:b/>
                <w:bCs/>
                <w:color w:val="000000"/>
                <w:sz w:val="28"/>
                <w:szCs w:val="28"/>
              </w:rPr>
              <w:t>Ph.D</w:t>
            </w:r>
            <w:proofErr w:type="spellEnd"/>
            <w:r w:rsidRPr="00D92AF7">
              <w:rPr>
                <w:rFonts w:cs="B Nazanin"/>
                <w:b/>
                <w:bCs/>
                <w:color w:val="000000"/>
                <w:sz w:val="28"/>
                <w:szCs w:val="28"/>
              </w:rPr>
              <w:t>)</w:t>
            </w:r>
          </w:p>
          <w:p w:rsidR="00D92AF7" w:rsidRPr="004D3476" w:rsidRDefault="00D92AF7" w:rsidP="006310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92AF7" w:rsidRPr="004D3476" w:rsidTr="00631042">
        <w:trPr>
          <w:trHeight w:val="647"/>
        </w:trPr>
        <w:tc>
          <w:tcPr>
            <w:tcW w:w="9828" w:type="dxa"/>
            <w:gridSpan w:val="2"/>
          </w:tcPr>
          <w:p w:rsidR="008B2327" w:rsidRDefault="00D92AF7" w:rsidP="008B232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هدف (معرفی): </w:t>
            </w:r>
            <w:r w:rsidR="008B232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منظور تامین نیازهای آموزشی و تخصصی دانشگاهها و دانشکده های علوم پزشکی  و خدمات بهداشتی درمانی و موسسات آموزشی وابسته به وزارت بهداشت، درمان و آموزش پزشکی تعدادی از پذیرفته شدگان آزمون دوره دکتری تخصصی </w:t>
            </w:r>
            <w:r w:rsidR="008B2327">
              <w:rPr>
                <w:rFonts w:cs="B Nazanin"/>
                <w:sz w:val="28"/>
                <w:szCs w:val="28"/>
                <w:lang w:bidi="fa-IR"/>
              </w:rPr>
              <w:t>(</w:t>
            </w:r>
            <w:proofErr w:type="spellStart"/>
            <w:r w:rsidR="008B2327">
              <w:rPr>
                <w:rFonts w:cs="B Nazanin"/>
                <w:sz w:val="28"/>
                <w:szCs w:val="28"/>
                <w:lang w:bidi="fa-IR"/>
              </w:rPr>
              <w:t>Ph.D</w:t>
            </w:r>
            <w:proofErr w:type="spellEnd"/>
            <w:r w:rsidR="008B2327">
              <w:rPr>
                <w:rFonts w:cs="B Nazanin"/>
                <w:sz w:val="28"/>
                <w:szCs w:val="28"/>
                <w:lang w:bidi="fa-IR"/>
              </w:rPr>
              <w:t>)</w:t>
            </w:r>
            <w:r w:rsidR="008B232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صورت احراز شرایط مندرج در آیین نامه بورس داخل می توانند از بورس تحصیلی داخل استفاده نمایند (از تاریخ 1/6/92 تخصیص بورس تحصیلی به متقاضیان از طریق فراخوان متمرکز وزارتخانه برگزار می شود).</w:t>
            </w:r>
          </w:p>
          <w:p w:rsidR="00D92AF7" w:rsidRDefault="00D92AF7" w:rsidP="00631042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D92AF7" w:rsidRPr="004D3476" w:rsidRDefault="00D92AF7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92AF7" w:rsidTr="00631042">
        <w:trPr>
          <w:trHeight w:val="647"/>
        </w:trPr>
        <w:tc>
          <w:tcPr>
            <w:tcW w:w="4950" w:type="dxa"/>
          </w:tcPr>
          <w:p w:rsidR="00D92AF7" w:rsidRDefault="00D92AF7" w:rsidP="008B2327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ورودی های فرآیند: آیین نامه، دانشگاه، دستورالعمل ها، </w:t>
            </w:r>
            <w:r w:rsidR="008B2327">
              <w:rPr>
                <w:rFonts w:cs="B Nazanin" w:hint="cs"/>
                <w:sz w:val="28"/>
                <w:szCs w:val="28"/>
                <w:rtl/>
                <w:lang w:bidi="fa-IR"/>
              </w:rPr>
              <w:t>مصوبه شورای بورس دانشگاه و شورای بورس وزارت</w:t>
            </w:r>
          </w:p>
        </w:tc>
        <w:tc>
          <w:tcPr>
            <w:tcW w:w="4878" w:type="dxa"/>
          </w:tcPr>
          <w:p w:rsidR="00D92AF7" w:rsidRDefault="00D92AF7" w:rsidP="008B2327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خروجی های فرآیند: موافقت یا مخالفت </w:t>
            </w:r>
            <w:r w:rsidR="008B2327">
              <w:rPr>
                <w:rFonts w:cs="B Nazanin" w:hint="cs"/>
                <w:sz w:val="28"/>
                <w:szCs w:val="28"/>
                <w:rtl/>
                <w:lang w:bidi="fa-IR"/>
              </w:rPr>
              <w:t>بورس متقاضی</w:t>
            </w:r>
          </w:p>
        </w:tc>
      </w:tr>
      <w:tr w:rsidR="00D92AF7" w:rsidTr="00631042">
        <w:trPr>
          <w:trHeight w:val="647"/>
        </w:trPr>
        <w:tc>
          <w:tcPr>
            <w:tcW w:w="9828" w:type="dxa"/>
            <w:gridSpan w:val="2"/>
          </w:tcPr>
          <w:p w:rsidR="00D92AF7" w:rsidRDefault="00D92AF7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مشتریان فرآیند: دانشجویان دوره دکتری تخصصی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Ph.D</w:t>
            </w:r>
            <w:proofErr w:type="spellEnd"/>
            <w:r w:rsidR="008B232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داخل کشور</w:t>
            </w:r>
          </w:p>
        </w:tc>
      </w:tr>
      <w:tr w:rsidR="00D92AF7" w:rsidTr="00631042">
        <w:trPr>
          <w:trHeight w:val="647"/>
        </w:trPr>
        <w:tc>
          <w:tcPr>
            <w:tcW w:w="4950" w:type="dxa"/>
          </w:tcPr>
          <w:p w:rsidR="00D92AF7" w:rsidRDefault="00D92AF7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دامنه کاربرد: اداره بورس دانشگاه، اداره بورس وزارت متبوع </w:t>
            </w:r>
            <w:r w:rsidR="008B2327">
              <w:rPr>
                <w:rFonts w:cs="B Nazanin" w:hint="cs"/>
                <w:sz w:val="28"/>
                <w:szCs w:val="28"/>
                <w:rtl/>
                <w:lang w:bidi="fa-IR"/>
              </w:rPr>
              <w:t>، هیات اجرایی جذب دانشگاه و وزارت</w:t>
            </w:r>
          </w:p>
        </w:tc>
        <w:tc>
          <w:tcPr>
            <w:tcW w:w="4878" w:type="dxa"/>
          </w:tcPr>
          <w:p w:rsidR="00D92AF7" w:rsidRDefault="00D92AF7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صاحبان فرآیند: اداره بورس دانشگاه، اداره بورس وزارت، ، دانشکده ها و امور حقوقی دانشگاه </w:t>
            </w:r>
          </w:p>
        </w:tc>
      </w:tr>
      <w:tr w:rsidR="00D92AF7" w:rsidTr="00631042">
        <w:trPr>
          <w:trHeight w:val="647"/>
        </w:trPr>
        <w:tc>
          <w:tcPr>
            <w:tcW w:w="9828" w:type="dxa"/>
            <w:gridSpan w:val="2"/>
          </w:tcPr>
          <w:p w:rsidR="00D92AF7" w:rsidRDefault="00D92AF7" w:rsidP="008B2327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شاخص های پایش عملکرد فرآیند: </w:t>
            </w:r>
            <w:r w:rsidR="008B2327">
              <w:rPr>
                <w:rFonts w:cs="B Nazanin" w:hint="cs"/>
                <w:sz w:val="28"/>
                <w:szCs w:val="28"/>
                <w:rtl/>
                <w:lang w:bidi="fa-IR"/>
              </w:rPr>
              <w:t>فعالیت آموزشی و پژوهشی متقاضی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D92AF7" w:rsidRPr="004522EC" w:rsidRDefault="00D92AF7" w:rsidP="00D92AF7">
      <w:pPr>
        <w:tabs>
          <w:tab w:val="left" w:pos="1035"/>
        </w:tabs>
        <w:bidi/>
        <w:ind w:left="360"/>
        <w:rPr>
          <w:rFonts w:cs="B Nazanin"/>
          <w:sz w:val="24"/>
          <w:szCs w:val="24"/>
          <w:lang w:bidi="fa-IR"/>
        </w:rPr>
      </w:pPr>
    </w:p>
    <w:p w:rsidR="00A2131B" w:rsidRPr="006C5A93" w:rsidRDefault="00A2131B" w:rsidP="00A2131B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  <w:lang w:bidi="fa-IR"/>
        </w:rPr>
      </w:pPr>
      <w:r w:rsidRPr="006C5A93">
        <w:rPr>
          <w:rFonts w:cs="B Nazanin" w:hint="cs"/>
          <w:sz w:val="28"/>
          <w:szCs w:val="28"/>
          <w:rtl/>
          <w:lang w:bidi="fa-IR"/>
        </w:rPr>
        <w:t xml:space="preserve">مسئول انجام فرآیند: کارشناس </w:t>
      </w:r>
      <w:r>
        <w:rPr>
          <w:rFonts w:cs="B Nazanin" w:hint="cs"/>
          <w:sz w:val="28"/>
          <w:szCs w:val="28"/>
          <w:rtl/>
          <w:lang w:bidi="fa-IR"/>
        </w:rPr>
        <w:t xml:space="preserve">مسئول </w:t>
      </w:r>
      <w:r w:rsidRPr="006C5A93">
        <w:rPr>
          <w:rFonts w:cs="B Nazanin" w:hint="cs"/>
          <w:sz w:val="28"/>
          <w:szCs w:val="28"/>
          <w:rtl/>
          <w:lang w:bidi="fa-IR"/>
        </w:rPr>
        <w:t>بورس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زهرا ارشادی</w:t>
      </w:r>
    </w:p>
    <w:p w:rsidR="004522EC" w:rsidRPr="004522EC" w:rsidRDefault="004522EC" w:rsidP="004522EC">
      <w:pPr>
        <w:tabs>
          <w:tab w:val="left" w:pos="1035"/>
        </w:tabs>
        <w:bidi/>
        <w:ind w:left="360"/>
        <w:rPr>
          <w:rFonts w:cs="B Nazanin"/>
          <w:sz w:val="24"/>
          <w:szCs w:val="24"/>
          <w:rtl/>
          <w:lang w:bidi="fa-IR"/>
        </w:rPr>
      </w:pPr>
    </w:p>
    <w:sectPr w:rsidR="004522EC" w:rsidRPr="004522EC" w:rsidSect="002238C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14" w:rsidRDefault="002F4614" w:rsidP="00461990">
      <w:pPr>
        <w:spacing w:after="0" w:line="240" w:lineRule="auto"/>
      </w:pPr>
      <w:r>
        <w:separator/>
      </w:r>
    </w:p>
  </w:endnote>
  <w:endnote w:type="continuationSeparator" w:id="0">
    <w:p w:rsidR="002F4614" w:rsidRDefault="002F4614" w:rsidP="0046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14" w:rsidRDefault="002F4614" w:rsidP="00461990">
      <w:pPr>
        <w:spacing w:after="0" w:line="240" w:lineRule="auto"/>
      </w:pPr>
      <w:r>
        <w:separator/>
      </w:r>
    </w:p>
  </w:footnote>
  <w:footnote w:type="continuationSeparator" w:id="0">
    <w:p w:rsidR="002F4614" w:rsidRDefault="002F4614" w:rsidP="00461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7C1C"/>
    <w:multiLevelType w:val="hybridMultilevel"/>
    <w:tmpl w:val="06AC33DE"/>
    <w:lvl w:ilvl="0" w:tplc="C80E6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F2CB3"/>
    <w:multiLevelType w:val="hybridMultilevel"/>
    <w:tmpl w:val="1A8AA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70A25"/>
    <w:multiLevelType w:val="hybridMultilevel"/>
    <w:tmpl w:val="1D90849C"/>
    <w:lvl w:ilvl="0" w:tplc="4A3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BAE"/>
    <w:rsid w:val="000322DF"/>
    <w:rsid w:val="00044A36"/>
    <w:rsid w:val="00046E39"/>
    <w:rsid w:val="00060394"/>
    <w:rsid w:val="0009604C"/>
    <w:rsid w:val="000B7B9B"/>
    <w:rsid w:val="000D2ACD"/>
    <w:rsid w:val="000E4F40"/>
    <w:rsid w:val="000F0562"/>
    <w:rsid w:val="00122588"/>
    <w:rsid w:val="001A4970"/>
    <w:rsid w:val="001E4514"/>
    <w:rsid w:val="002238C3"/>
    <w:rsid w:val="00226871"/>
    <w:rsid w:val="00240557"/>
    <w:rsid w:val="002567A0"/>
    <w:rsid w:val="00271516"/>
    <w:rsid w:val="00273630"/>
    <w:rsid w:val="00283833"/>
    <w:rsid w:val="002B030B"/>
    <w:rsid w:val="002B180C"/>
    <w:rsid w:val="002E2D5D"/>
    <w:rsid w:val="002F4614"/>
    <w:rsid w:val="00313E3D"/>
    <w:rsid w:val="003517BE"/>
    <w:rsid w:val="003C2D19"/>
    <w:rsid w:val="003E395D"/>
    <w:rsid w:val="003E6512"/>
    <w:rsid w:val="003F215C"/>
    <w:rsid w:val="004522EC"/>
    <w:rsid w:val="00453F6B"/>
    <w:rsid w:val="00461990"/>
    <w:rsid w:val="00467202"/>
    <w:rsid w:val="004A1E35"/>
    <w:rsid w:val="004D085A"/>
    <w:rsid w:val="004E6928"/>
    <w:rsid w:val="005773D6"/>
    <w:rsid w:val="00597E21"/>
    <w:rsid w:val="006038E0"/>
    <w:rsid w:val="00632479"/>
    <w:rsid w:val="00666C39"/>
    <w:rsid w:val="00683E7E"/>
    <w:rsid w:val="006D2CB5"/>
    <w:rsid w:val="00712845"/>
    <w:rsid w:val="00781637"/>
    <w:rsid w:val="007B21FF"/>
    <w:rsid w:val="0089635D"/>
    <w:rsid w:val="008B2327"/>
    <w:rsid w:val="00961A34"/>
    <w:rsid w:val="009E0976"/>
    <w:rsid w:val="00A2131B"/>
    <w:rsid w:val="00A45721"/>
    <w:rsid w:val="00A97F5A"/>
    <w:rsid w:val="00AA3CAB"/>
    <w:rsid w:val="00AC2C5C"/>
    <w:rsid w:val="00AD7606"/>
    <w:rsid w:val="00B55158"/>
    <w:rsid w:val="00B72FC1"/>
    <w:rsid w:val="00B82E7C"/>
    <w:rsid w:val="00BB4BAD"/>
    <w:rsid w:val="00C57B60"/>
    <w:rsid w:val="00C97730"/>
    <w:rsid w:val="00CA3CD3"/>
    <w:rsid w:val="00CE534B"/>
    <w:rsid w:val="00D370BF"/>
    <w:rsid w:val="00D64334"/>
    <w:rsid w:val="00D87B0C"/>
    <w:rsid w:val="00D92AF7"/>
    <w:rsid w:val="00DB3206"/>
    <w:rsid w:val="00DD0BAE"/>
    <w:rsid w:val="00E41515"/>
    <w:rsid w:val="00EB6212"/>
    <w:rsid w:val="00EE3C35"/>
    <w:rsid w:val="00EF4AFC"/>
    <w:rsid w:val="00F53332"/>
    <w:rsid w:val="00FD2D39"/>
    <w:rsid w:val="00FE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74903c,#630,#c90"/>
      <o:colormenu v:ext="edit" fillcolor="none [3212]" strokecolor="none [1604]"/>
    </o:shapedefaults>
    <o:shapelayout v:ext="edit">
      <o:idmap v:ext="edit" data="1"/>
      <o:rules v:ext="edit">
        <o:r id="V:Rule27" type="connector" idref="#_x0000_s1077"/>
        <o:r id="V:Rule28" type="connector" idref="#_x0000_s1035"/>
        <o:r id="V:Rule29" type="connector" idref="#_x0000_s1039"/>
        <o:r id="V:Rule30" type="connector" idref="#_x0000_s1058"/>
        <o:r id="V:Rule31" type="connector" idref="#_x0000_s1031"/>
        <o:r id="V:Rule32" type="connector" idref="#_x0000_s1084"/>
        <o:r id="V:Rule33" type="connector" idref="#_x0000_s1073"/>
        <o:r id="V:Rule34" type="connector" idref="#_x0000_s1069"/>
        <o:r id="V:Rule35" type="connector" idref="#_x0000_s1042"/>
        <o:r id="V:Rule36" type="connector" idref="#_x0000_s1046"/>
        <o:r id="V:Rule37" type="connector" idref="#_x0000_s1056"/>
        <o:r id="V:Rule38" type="connector" idref="#_x0000_s1072"/>
        <o:r id="V:Rule39" type="connector" idref="#_x0000_s1079"/>
        <o:r id="V:Rule40" type="connector" idref="#_x0000_s1064"/>
        <o:r id="V:Rule41" type="connector" idref="#_x0000_s1027"/>
        <o:r id="V:Rule42" type="connector" idref="#_x0000_s1050"/>
        <o:r id="V:Rule43" type="connector" idref="#_x0000_s1029"/>
        <o:r id="V:Rule44" type="connector" idref="#_x0000_s1048"/>
        <o:r id="V:Rule45" type="connector" idref="#_x0000_s1055"/>
        <o:r id="V:Rule46" type="connector" idref="#_x0000_s1034"/>
        <o:r id="V:Rule47" type="connector" idref="#_x0000_s1037"/>
        <o:r id="V:Rule48" type="connector" idref="#_x0000_s1052"/>
        <o:r id="V:Rule49" type="connector" idref="#_x0000_s1080"/>
        <o:r id="V:Rule50" type="connector" idref="#_x0000_s1074"/>
        <o:r id="V:Rule51" type="connector" idref="#_x0000_s1083"/>
        <o:r id="V:Rule52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990"/>
  </w:style>
  <w:style w:type="paragraph" w:styleId="Footer">
    <w:name w:val="footer"/>
    <w:basedOn w:val="Normal"/>
    <w:link w:val="FooterChar"/>
    <w:uiPriority w:val="99"/>
    <w:semiHidden/>
    <w:unhideWhenUsed/>
    <w:rsid w:val="0046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990"/>
  </w:style>
  <w:style w:type="paragraph" w:styleId="NoSpacing">
    <w:name w:val="No Spacing"/>
    <w:uiPriority w:val="1"/>
    <w:qFormat/>
    <w:rsid w:val="000D2A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2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EEB1-FE93-4756-90DC-C03B0DD9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53</cp:revision>
  <cp:lastPrinted>2017-06-19T06:38:00Z</cp:lastPrinted>
  <dcterms:created xsi:type="dcterms:W3CDTF">2017-05-14T04:01:00Z</dcterms:created>
  <dcterms:modified xsi:type="dcterms:W3CDTF">2018-07-18T06:43:00Z</dcterms:modified>
</cp:coreProperties>
</file>